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ИНФОРМАЦИОННАЯ КАРТА БИБЛИОТЕКИ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МБОУ МО ГК СОШ №10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8"/>
        </w:rPr>
      </w:pPr>
      <w:r>
        <w:rPr>
          <w:rFonts w:cs="Times New Roman" w:ascii="Times New Roman" w:hAnsi="Times New Roman"/>
          <w:b/>
          <w:sz w:val="20"/>
          <w:szCs w:val="28"/>
        </w:rPr>
        <w:t>наименование ОУ (сокращенно по Уставу)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1"/>
        <w:tblpPr w:bottomFromText="0" w:horzAnchor="text" w:leftFromText="180" w:rightFromText="180" w:tblpX="108" w:tblpY="1" w:topFromText="0" w:vertAnchor="text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1"/>
        <w:gridCol w:w="6697"/>
      </w:tblGrid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Данные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 библиотекаре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Ковалева Ирина Ивановна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Педагог-библиотекарь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15.02.1967.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Образование средне - специальное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Стаж работы (по профилю библиотечного дела)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26 лет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Положение о библиотеке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Приказ №1-5 от 10 января 2022 года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Правила пользования библиотекой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Приказ № 54-1 от 19 августа 2020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Данные о количестве обучающихся, чел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425 чел.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Кружковая (клубная) работа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Внеурочная деятельность ФГОС социального направления  «Волшебный мир книги» и «Юный натуралист»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 xml:space="preserve">9 групп по 15 учащихся (1-4 кл.) 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Наличие мультимедийного оборудования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8"/>
                <w:szCs w:val="28"/>
                <w:lang w:val="ru-RU" w:eastAsia="ru-RU" w:bidi="ar-SA"/>
              </w:rPr>
              <w:t>Компьютер, принтер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Аудиовизуальные документы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Фонд учебных пособий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2234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Основной фонд библиотеки,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кол-во экземпляров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5062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Фонд учебников,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кол-во экземпляров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8348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Издания на электронных носителях,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кол-во экземпляров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192</w:t>
            </w:r>
          </w:p>
        </w:tc>
      </w:tr>
      <w:tr>
        <w:trPr/>
        <w:tc>
          <w:tcPr>
            <w:tcW w:w="294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Обьём библиотечного (книжного ) фонда всего</w:t>
            </w:r>
          </w:p>
        </w:tc>
        <w:tc>
          <w:tcPr>
            <w:tcW w:w="669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13410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24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3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7269d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269d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b85dcf"/>
    <w:rPr/>
  </w:style>
  <w:style w:type="character" w:styleId="Style17" w:customStyle="1">
    <w:name w:val="Нижний колонтитул Знак"/>
    <w:basedOn w:val="DefaultParagraphFont"/>
    <w:uiPriority w:val="99"/>
    <w:qFormat/>
    <w:rsid w:val="00b85dcf"/>
    <w:rPr/>
  </w:style>
  <w:style w:type="character" w:styleId="Style18" w:customStyle="1">
    <w:name w:val="Текст сноски Знак"/>
    <w:basedOn w:val="DefaultParagraphFont"/>
    <w:uiPriority w:val="99"/>
    <w:semiHidden/>
    <w:qFormat/>
    <w:rsid w:val="00993278"/>
    <w:rPr>
      <w:sz w:val="20"/>
      <w:szCs w:val="20"/>
    </w:rPr>
  </w:style>
  <w:style w:type="character" w:styleId="Style19" w:customStyle="1">
    <w:name w:val="Привязка сноски"/>
    <w:rsid w:val="00e34a9b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93278"/>
    <w:rPr>
      <w:vertAlign w:val="superscript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b70f62"/>
    <w:rPr>
      <w:color w:val="605E5C"/>
      <w:shd w:fill="E1DFDD" w:val="clear"/>
    </w:rPr>
  </w:style>
  <w:style w:type="paragraph" w:styleId="Style20" w:customStyle="1">
    <w:name w:val="Заголовок"/>
    <w:basedOn w:val="Normal"/>
    <w:next w:val="Style21"/>
    <w:qFormat/>
    <w:rsid w:val="00e34a9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e34a9b"/>
    <w:pPr>
      <w:spacing w:before="0" w:after="140"/>
    </w:pPr>
    <w:rPr/>
  </w:style>
  <w:style w:type="paragraph" w:styleId="Style22">
    <w:name w:val="List"/>
    <w:basedOn w:val="Style21"/>
    <w:rsid w:val="00e34a9b"/>
    <w:pPr/>
    <w:rPr>
      <w:rFonts w:cs="Mangal"/>
    </w:rPr>
  </w:style>
  <w:style w:type="paragraph" w:styleId="Style23" w:customStyle="1">
    <w:name w:val="Caption"/>
    <w:basedOn w:val="Normal"/>
    <w:qFormat/>
    <w:rsid w:val="00e34a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e34a9b"/>
    <w:pPr>
      <w:suppressLineNumbers/>
    </w:pPr>
    <w:rPr>
      <w:rFonts w:cs="Mangal"/>
    </w:rPr>
  </w:style>
  <w:style w:type="paragraph" w:styleId="4" w:customStyle="1">
    <w:name w:val="Основной текст4"/>
    <w:basedOn w:val="Normal"/>
    <w:qFormat/>
    <w:rsid w:val="007269d5"/>
    <w:pPr>
      <w:widowControl w:val="false"/>
      <w:shd w:val="clear" w:color="auto" w:fill="FFFFFF"/>
      <w:spacing w:lineRule="exact" w:line="312" w:before="0" w:after="240"/>
    </w:pPr>
    <w:rPr>
      <w:rFonts w:ascii="Times New Roman" w:hAnsi="Times New Roman" w:eastAsia="Times New Roman" w:cs="Times New Roman"/>
      <w:color w:val="000000"/>
      <w:spacing w:val="-1"/>
      <w:sz w:val="25"/>
      <w:szCs w:val="25"/>
    </w:rPr>
  </w:style>
  <w:style w:type="paragraph" w:styleId="BalloonText">
    <w:name w:val="Balloon Text"/>
    <w:basedOn w:val="Normal"/>
    <w:uiPriority w:val="99"/>
    <w:semiHidden/>
    <w:unhideWhenUsed/>
    <w:qFormat/>
    <w:rsid w:val="007269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7cb3"/>
    <w:pPr>
      <w:widowControl/>
      <w:bidi w:val="0"/>
      <w:spacing w:before="0" w:after="0"/>
      <w:jc w:val="left"/>
    </w:pPr>
    <w:rPr>
      <w:rFonts w:eastAsia="Calibri" w:cs="Times New Roman" w:ascii="Calibri" w:hAnsi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8b07d7"/>
    <w:pPr/>
    <w:rPr>
      <w:rFonts w:ascii="Times New Roman" w:hAnsi="Times New Roman" w:cs="Times New Roman"/>
      <w:sz w:val="24"/>
      <w:szCs w:val="24"/>
    </w:rPr>
  </w:style>
  <w:style w:type="paragraph" w:styleId="Style25" w:customStyle="1">
    <w:name w:val="Верхний и нижний колонтитулы"/>
    <w:basedOn w:val="Normal"/>
    <w:qFormat/>
    <w:rsid w:val="00e34a9b"/>
    <w:pPr/>
    <w:rPr/>
  </w:style>
  <w:style w:type="paragraph" w:styleId="Style26">
    <w:name w:val="Колонтитул"/>
    <w:basedOn w:val="Normal"/>
    <w:qFormat/>
    <w:pPr/>
    <w:rPr/>
  </w:style>
  <w:style w:type="paragraph" w:styleId="Style27" w:customStyle="1">
    <w:name w:val="Header"/>
    <w:basedOn w:val="Normal"/>
    <w:uiPriority w:val="99"/>
    <w:unhideWhenUsed/>
    <w:rsid w:val="00b85d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 w:customStyle="1">
    <w:name w:val="Footer"/>
    <w:basedOn w:val="Normal"/>
    <w:uiPriority w:val="99"/>
    <w:unhideWhenUsed/>
    <w:rsid w:val="00b85dc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Footnote Text"/>
    <w:basedOn w:val="Normal"/>
    <w:uiPriority w:val="99"/>
    <w:semiHidden/>
    <w:unhideWhenUsed/>
    <w:rsid w:val="0099327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4637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7a36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3764-CA67-4188-85AC-D11722C1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LibreOffice/7.2.4.1$Windows_X86_64 LibreOffice_project/27d75539669ac387bb498e35313b970b7fe9c4f9</Application>
  <AppVersion>15.0000</AppVersion>
  <DocSecurity>0</DocSecurity>
  <Pages>1</Pages>
  <Words>118</Words>
  <Characters>767</Characters>
  <CharactersWithSpaces>896</CharactersWithSpaces>
  <Paragraphs>38</Paragraphs>
  <Company>CRO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2021-01-22T08:05:00Z</dcterms:created>
  <dc:creator>Библиотека</dc:creator>
  <dc:description/>
  <dc:language>ru-RU</dc:language>
  <cp:lastModifiedBy/>
  <dcterms:modified xsi:type="dcterms:W3CDTF">2022-04-21T14:40:21Z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