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EB" w:rsidRDefault="007025EB" w:rsidP="00AD6498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-132080</wp:posOffset>
            </wp:positionV>
            <wp:extent cx="7267575" cy="9404985"/>
            <wp:effectExtent l="19050" t="0" r="9525" b="0"/>
            <wp:wrapNone/>
            <wp:docPr id="1" name="Рисунок 1" descr="C:\Users\Учительска\Downloads\WhatsApp Image 2021-05-25 at 17.1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\Downloads\WhatsApp Image 2021-05-25 at 17.14.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40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B4" w:rsidRPr="001125B3" w:rsidRDefault="00AD6498" w:rsidP="00AD6498">
      <w:pPr>
        <w:ind w:firstLine="709"/>
        <w:jc w:val="center"/>
        <w:rPr>
          <w:bCs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br w:type="column"/>
      </w:r>
      <w:r w:rsidR="008849B4" w:rsidRPr="001125B3">
        <w:rPr>
          <w:bCs/>
          <w:color w:val="000000"/>
          <w:sz w:val="28"/>
          <w:szCs w:val="28"/>
          <w:lang w:bidi="ru-RU"/>
        </w:rPr>
        <w:lastRenderedPageBreak/>
        <w:t>СТРУКТУРА ПРОГРАММЫ</w:t>
      </w:r>
    </w:p>
    <w:p w:rsidR="008849B4" w:rsidRPr="001125B3" w:rsidRDefault="008849B4" w:rsidP="008849B4">
      <w:pPr>
        <w:keepNext/>
        <w:keepLines/>
        <w:widowControl w:val="0"/>
        <w:tabs>
          <w:tab w:val="left" w:pos="892"/>
        </w:tabs>
        <w:jc w:val="center"/>
        <w:outlineLvl w:val="0"/>
        <w:rPr>
          <w:rFonts w:eastAsia="Calibri"/>
          <w:color w:val="000000"/>
          <w:sz w:val="28"/>
          <w:szCs w:val="28"/>
          <w:lang w:bidi="ru-RU"/>
        </w:rPr>
      </w:pPr>
      <w:r w:rsidRPr="001125B3">
        <w:rPr>
          <w:bCs/>
          <w:color w:val="000000"/>
          <w:sz w:val="28"/>
          <w:szCs w:val="28"/>
          <w:lang w:bidi="ru-RU"/>
        </w:rPr>
        <w:t xml:space="preserve"> </w:t>
      </w:r>
    </w:p>
    <w:p w:rsidR="008849B4" w:rsidRPr="001125B3" w:rsidRDefault="008849B4" w:rsidP="008849B4">
      <w:pPr>
        <w:keepNext/>
        <w:jc w:val="center"/>
        <w:rPr>
          <w:rFonts w:eastAsia="Calibri"/>
          <w:bCs/>
          <w:color w:val="000000"/>
          <w:sz w:val="28"/>
          <w:szCs w:val="28"/>
          <w:lang w:bidi="ru-RU"/>
        </w:rPr>
      </w:pPr>
      <w:r w:rsidRPr="001125B3">
        <w:rPr>
          <w:rFonts w:eastAsia="Calibri"/>
          <w:bCs/>
          <w:color w:val="000000"/>
          <w:sz w:val="28"/>
          <w:szCs w:val="28"/>
          <w:lang w:bidi="ru-RU"/>
        </w:rPr>
        <w:t>Паспорт программы</w:t>
      </w:r>
    </w:p>
    <w:p w:rsidR="008849B4" w:rsidRDefault="008849B4" w:rsidP="008849B4">
      <w:pPr>
        <w:keepNext/>
        <w:jc w:val="center"/>
      </w:pPr>
    </w:p>
    <w:tbl>
      <w:tblPr>
        <w:tblOverlap w:val="never"/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53"/>
        <w:gridCol w:w="6928"/>
      </w:tblGrid>
      <w:tr w:rsidR="008849B4" w:rsidTr="00005094">
        <w:trPr>
          <w:trHeight w:val="668"/>
          <w:tblHeader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1125B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Наименование подпункта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1125B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Описание</w:t>
            </w:r>
          </w:p>
        </w:tc>
      </w:tr>
      <w:tr w:rsidR="008849B4" w:rsidTr="00005094">
        <w:trPr>
          <w:trHeight w:val="66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Наименование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005094">
            <w:r>
              <w:rPr>
                <w:rFonts w:eastAsia="Calibri"/>
                <w:color w:val="000000"/>
                <w:lang w:bidi="ru-RU"/>
              </w:rPr>
              <w:t xml:space="preserve">Программа перехода МБОУ </w:t>
            </w:r>
            <w:r w:rsidR="00934B82">
              <w:rPr>
                <w:rFonts w:eastAsia="Calibri"/>
                <w:color w:val="000000"/>
                <w:lang w:bidi="ru-RU"/>
              </w:rPr>
              <w:t xml:space="preserve">МО ГК </w:t>
            </w:r>
            <w:r>
              <w:rPr>
                <w:rFonts w:eastAsia="Calibri"/>
                <w:color w:val="000000"/>
                <w:lang w:bidi="ru-RU"/>
              </w:rPr>
              <w:t>СОШ</w:t>
            </w:r>
            <w:r w:rsidR="00934B82">
              <w:rPr>
                <w:rFonts w:eastAsia="Calibri"/>
                <w:color w:val="000000"/>
                <w:lang w:bidi="ru-RU"/>
              </w:rPr>
              <w:t xml:space="preserve"> № 10</w:t>
            </w:r>
            <w:r>
              <w:rPr>
                <w:rFonts w:eastAsia="Calibri"/>
                <w:color w:val="000000"/>
                <w:lang w:bidi="ru-RU"/>
              </w:rPr>
              <w:t xml:space="preserve"> в эффективный режим работы на 2020 </w:t>
            </w:r>
            <w:r w:rsidR="00005094">
              <w:rPr>
                <w:color w:val="000000"/>
                <w:lang w:bidi="ru-RU"/>
              </w:rPr>
              <w:t xml:space="preserve">– </w:t>
            </w:r>
            <w:r>
              <w:rPr>
                <w:rFonts w:eastAsia="Calibri"/>
                <w:color w:val="000000"/>
                <w:lang w:bidi="ru-RU"/>
              </w:rPr>
              <w:t>2022 годы</w:t>
            </w:r>
          </w:p>
        </w:tc>
      </w:tr>
      <w:tr w:rsidR="008849B4" w:rsidTr="00005094">
        <w:trPr>
          <w:trHeight w:val="6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Ключевая идея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Повышение качества образования</w:t>
            </w:r>
          </w:p>
        </w:tc>
      </w:tr>
      <w:tr w:rsidR="008849B4" w:rsidTr="00005094">
        <w:trPr>
          <w:trHeight w:val="6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Основные разработчики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9B4" w:rsidRDefault="00F62002" w:rsidP="00F62002">
            <w:r w:rsidRPr="00F62002">
              <w:rPr>
                <w:szCs w:val="28"/>
              </w:rPr>
              <w:t>Рабочая группа руководящих и педагогических работников школы</w:t>
            </w:r>
          </w:p>
        </w:tc>
      </w:tr>
      <w:tr w:rsidR="008849B4" w:rsidTr="00005094">
        <w:trPr>
          <w:trHeight w:val="6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Цель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Повышение образовательных результатов обучающихся школы</w:t>
            </w:r>
          </w:p>
        </w:tc>
      </w:tr>
      <w:tr w:rsidR="008849B4" w:rsidTr="000B2936">
        <w:trPr>
          <w:trHeight w:val="1061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Основные задачи Пр</w:t>
            </w:r>
            <w:r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>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pPr>
              <w:widowControl w:val="0"/>
              <w:tabs>
                <w:tab w:val="left" w:pos="154"/>
              </w:tabs>
            </w:pPr>
            <w:r>
              <w:rPr>
                <w:rFonts w:eastAsia="Calibri"/>
                <w:color w:val="000000"/>
                <w:lang w:bidi="ru-RU"/>
              </w:rPr>
              <w:t>улучшение качества преподавания;</w:t>
            </w:r>
          </w:p>
          <w:p w:rsidR="008849B4" w:rsidRDefault="008849B4" w:rsidP="00F62002">
            <w:pPr>
              <w:widowControl w:val="0"/>
              <w:tabs>
                <w:tab w:val="left" w:pos="202"/>
              </w:tabs>
            </w:pPr>
            <w:r>
              <w:rPr>
                <w:rFonts w:eastAsia="Calibri"/>
                <w:color w:val="000000"/>
                <w:lang w:bidi="ru-RU"/>
              </w:rPr>
              <w:t>развитие школьной образовательной среды, ориентированной на высокие результаты;</w:t>
            </w:r>
          </w:p>
          <w:p w:rsidR="008849B4" w:rsidRDefault="008849B4" w:rsidP="00F62002">
            <w:pPr>
              <w:widowControl w:val="0"/>
              <w:tabs>
                <w:tab w:val="left" w:pos="163"/>
              </w:tabs>
            </w:pPr>
            <w:r>
              <w:rPr>
                <w:rFonts w:eastAsia="Calibri"/>
                <w:color w:val="000000"/>
                <w:lang w:bidi="ru-RU"/>
              </w:rPr>
              <w:t>активное взаимодействие с внешней средой;</w:t>
            </w:r>
          </w:p>
          <w:p w:rsidR="008849B4" w:rsidRDefault="008849B4" w:rsidP="00F62002">
            <w:pPr>
              <w:widowControl w:val="0"/>
              <w:tabs>
                <w:tab w:val="left" w:pos="154"/>
              </w:tabs>
            </w:pPr>
            <w:r>
              <w:rPr>
                <w:rFonts w:eastAsia="Calibri"/>
                <w:color w:val="000000"/>
                <w:lang w:bidi="ru-RU"/>
              </w:rPr>
              <w:t>улучшение качества управления</w:t>
            </w:r>
          </w:p>
        </w:tc>
      </w:tr>
      <w:tr w:rsidR="008849B4" w:rsidTr="000B2936">
        <w:trPr>
          <w:trHeight w:val="265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Структура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</w:pPr>
            <w:r>
              <w:rPr>
                <w:rFonts w:eastAsia="Calibri"/>
                <w:color w:val="000000"/>
                <w:lang w:bidi="ru-RU"/>
              </w:rPr>
              <w:t>Основания разработки Программы.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</w:pPr>
            <w:r>
              <w:rPr>
                <w:rFonts w:eastAsia="Calibri"/>
                <w:color w:val="000000"/>
                <w:lang w:val="en-US" w:bidi="en-US"/>
              </w:rPr>
              <w:t>SWOT</w:t>
            </w:r>
            <w:r>
              <w:rPr>
                <w:rFonts w:eastAsia="Calibri"/>
                <w:color w:val="000000"/>
                <w:lang w:bidi="ru-RU"/>
              </w:rPr>
              <w:t>-анализ актуального состояния образовательной системы.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</w:pPr>
            <w:r>
              <w:rPr>
                <w:rFonts w:eastAsia="Calibri"/>
                <w:color w:val="000000"/>
                <w:lang w:bidi="ru-RU"/>
              </w:rPr>
              <w:t>Цели и задачи Программы.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</w:pPr>
            <w:r>
              <w:rPr>
                <w:rFonts w:eastAsia="Calibri"/>
                <w:color w:val="000000"/>
                <w:lang w:bidi="ru-RU"/>
              </w:rPr>
              <w:t>Сроки реализации Программы и ожидаемые результаты.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98"/>
              </w:tabs>
            </w:pPr>
            <w:r>
              <w:rPr>
                <w:rFonts w:eastAsia="Calibri"/>
                <w:color w:val="000000"/>
                <w:lang w:bidi="ru-RU"/>
              </w:rPr>
              <w:t>Кадровое, финансовое и материально-техническое обеспечение реализации Программы.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</w:pPr>
            <w:r>
              <w:rPr>
                <w:rFonts w:eastAsia="Calibri"/>
                <w:color w:val="000000"/>
                <w:lang w:bidi="ru-RU"/>
              </w:rPr>
              <w:t>Реализация программы.</w:t>
            </w:r>
          </w:p>
          <w:p w:rsidR="008849B4" w:rsidRDefault="008849B4" w:rsidP="00F62002">
            <w:pPr>
              <w:widowControl w:val="0"/>
              <w:numPr>
                <w:ilvl w:val="0"/>
                <w:numId w:val="7"/>
              </w:numPr>
              <w:tabs>
                <w:tab w:val="left" w:pos="283"/>
              </w:tabs>
            </w:pPr>
            <w:r>
              <w:rPr>
                <w:rFonts w:eastAsia="Calibri"/>
                <w:color w:val="000000"/>
                <w:lang w:bidi="ru-RU"/>
              </w:rPr>
              <w:t>Ожидаемые результаты реализации Программы.</w:t>
            </w:r>
          </w:p>
        </w:tc>
      </w:tr>
      <w:tr w:rsidR="008849B4" w:rsidTr="000B2936">
        <w:trPr>
          <w:trHeight w:val="2024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Ожидаемые конечные р</w:t>
            </w:r>
            <w:r>
              <w:rPr>
                <w:rFonts w:eastAsia="Calibri"/>
                <w:color w:val="000000"/>
                <w:lang w:bidi="ru-RU"/>
              </w:rPr>
              <w:t>е</w:t>
            </w:r>
            <w:r>
              <w:rPr>
                <w:rFonts w:eastAsia="Calibri"/>
                <w:color w:val="000000"/>
                <w:lang w:bidi="ru-RU"/>
              </w:rPr>
              <w:t>зультаты реализации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005094">
            <w:pPr>
              <w:widowControl w:val="0"/>
              <w:tabs>
                <w:tab w:val="left" w:pos="187"/>
              </w:tabs>
            </w:pPr>
            <w:r>
              <w:rPr>
                <w:rFonts w:eastAsia="Calibri"/>
                <w:color w:val="000000"/>
                <w:lang w:bidi="ru-RU"/>
              </w:rPr>
              <w:t>повышение успеваемости и качества знаний обучающихся;</w:t>
            </w:r>
          </w:p>
          <w:p w:rsidR="008849B4" w:rsidRDefault="008849B4" w:rsidP="00005094">
            <w:pPr>
              <w:widowControl w:val="0"/>
              <w:tabs>
                <w:tab w:val="left" w:pos="226"/>
              </w:tabs>
            </w:pPr>
            <w:r>
              <w:rPr>
                <w:rFonts w:eastAsia="Calibri"/>
                <w:color w:val="000000"/>
                <w:lang w:bidi="ru-RU"/>
              </w:rPr>
              <w:t xml:space="preserve">рост учебных и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внеучебных</w:t>
            </w:r>
            <w:proofErr w:type="spellEnd"/>
            <w:r>
              <w:rPr>
                <w:rFonts w:eastAsia="Calibri"/>
                <w:color w:val="000000"/>
                <w:lang w:bidi="ru-RU"/>
              </w:rPr>
              <w:t xml:space="preserve"> достижений обучающихся;</w:t>
            </w:r>
          </w:p>
          <w:p w:rsidR="008849B4" w:rsidRDefault="008849B4" w:rsidP="00005094">
            <w:pPr>
              <w:widowControl w:val="0"/>
              <w:tabs>
                <w:tab w:val="left" w:pos="221"/>
              </w:tabs>
            </w:pPr>
            <w:r>
              <w:rPr>
                <w:rFonts w:eastAsia="Calibri"/>
                <w:color w:val="000000"/>
                <w:lang w:bidi="ru-RU"/>
              </w:rPr>
              <w:t xml:space="preserve">увеличение численности школьников, охваченных системой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вну</w:t>
            </w:r>
            <w:r>
              <w:rPr>
                <w:rFonts w:eastAsia="Calibri"/>
                <w:color w:val="000000"/>
                <w:lang w:bidi="ru-RU"/>
              </w:rPr>
              <w:t>т</w:t>
            </w:r>
            <w:r>
              <w:rPr>
                <w:rFonts w:eastAsia="Calibri"/>
                <w:color w:val="000000"/>
                <w:lang w:bidi="ru-RU"/>
              </w:rPr>
              <w:t>ришкольного</w:t>
            </w:r>
            <w:proofErr w:type="spellEnd"/>
            <w:r>
              <w:rPr>
                <w:rFonts w:eastAsia="Calibri"/>
                <w:color w:val="000000"/>
                <w:lang w:bidi="ru-RU"/>
              </w:rPr>
              <w:t xml:space="preserve"> и внешкольного дополнительного образования;</w:t>
            </w:r>
          </w:p>
          <w:p w:rsidR="008849B4" w:rsidRDefault="008849B4" w:rsidP="00005094">
            <w:pPr>
              <w:widowControl w:val="0"/>
              <w:tabs>
                <w:tab w:val="left" w:pos="158"/>
              </w:tabs>
            </w:pPr>
            <w:r>
              <w:rPr>
                <w:rFonts w:eastAsia="Calibri"/>
                <w:color w:val="000000"/>
                <w:lang w:bidi="ru-RU"/>
              </w:rPr>
              <w:t>рост квалификации педагогов;</w:t>
            </w:r>
          </w:p>
          <w:p w:rsidR="008849B4" w:rsidRDefault="008849B4" w:rsidP="00005094">
            <w:pPr>
              <w:widowControl w:val="0"/>
              <w:tabs>
                <w:tab w:val="left" w:pos="173"/>
              </w:tabs>
            </w:pPr>
            <w:r>
              <w:rPr>
                <w:rFonts w:eastAsia="Calibri"/>
                <w:color w:val="000000"/>
                <w:lang w:bidi="ru-RU"/>
              </w:rPr>
              <w:t>расширение участия заинтересованных лиц в управлении школой;</w:t>
            </w:r>
          </w:p>
          <w:p w:rsidR="008849B4" w:rsidRDefault="008849B4" w:rsidP="00005094">
            <w:pPr>
              <w:widowControl w:val="0"/>
              <w:tabs>
                <w:tab w:val="left" w:pos="202"/>
              </w:tabs>
            </w:pPr>
            <w:r>
              <w:rPr>
                <w:rFonts w:eastAsia="Calibri"/>
                <w:color w:val="000000"/>
                <w:lang w:bidi="ru-RU"/>
              </w:rPr>
              <w:t>обновление учебной, материальной базы организации</w:t>
            </w:r>
          </w:p>
        </w:tc>
      </w:tr>
      <w:tr w:rsidR="008849B4" w:rsidTr="00005094">
        <w:trPr>
          <w:trHeight w:val="74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Сроки и этапы реализации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pPr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1. Первый этап (</w:t>
            </w:r>
            <w:r w:rsidR="00285B2F">
              <w:rPr>
                <w:rFonts w:eastAsia="Calibri"/>
                <w:color w:val="000000"/>
                <w:lang w:bidi="ru-RU"/>
              </w:rPr>
              <w:t>сентябрь – декабрь 2020 г</w:t>
            </w:r>
            <w:r>
              <w:rPr>
                <w:rFonts w:eastAsia="Calibri"/>
                <w:color w:val="000000"/>
                <w:lang w:bidi="ru-RU"/>
              </w:rPr>
              <w:t xml:space="preserve">) </w:t>
            </w:r>
            <w:r w:rsidR="00005094">
              <w:rPr>
                <w:color w:val="000000"/>
                <w:lang w:bidi="ru-RU"/>
              </w:rPr>
              <w:t xml:space="preserve">– </w:t>
            </w:r>
            <w:r>
              <w:rPr>
                <w:rFonts w:eastAsia="Calibri"/>
                <w:color w:val="000000"/>
                <w:lang w:bidi="ru-RU"/>
              </w:rPr>
              <w:t>аналитико-диагностический. Цель: проведение аналитической и диагностич</w:t>
            </w:r>
            <w:r>
              <w:rPr>
                <w:rFonts w:eastAsia="Calibri"/>
                <w:color w:val="000000"/>
                <w:lang w:bidi="ru-RU"/>
              </w:rPr>
              <w:t>е</w:t>
            </w:r>
            <w:r>
              <w:rPr>
                <w:rFonts w:eastAsia="Calibri"/>
                <w:color w:val="000000"/>
                <w:lang w:bidi="ru-RU"/>
              </w:rPr>
              <w:t>ской работы, разработка текста и утверждение программы перех</w:t>
            </w:r>
            <w:r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>да школы в эффективный режим работы.</w:t>
            </w:r>
          </w:p>
          <w:p w:rsidR="008849B4" w:rsidRDefault="008849B4" w:rsidP="00F62002">
            <w:pPr>
              <w:widowControl w:val="0"/>
              <w:tabs>
                <w:tab w:val="left" w:pos="278"/>
              </w:tabs>
            </w:pPr>
            <w:r>
              <w:rPr>
                <w:rFonts w:eastAsia="Calibri"/>
                <w:color w:val="000000"/>
                <w:lang w:bidi="ru-RU"/>
              </w:rPr>
              <w:t>2. Второй этап (</w:t>
            </w:r>
            <w:r w:rsidR="005D7348">
              <w:rPr>
                <w:rFonts w:eastAsia="Calibri"/>
                <w:color w:val="000000"/>
                <w:lang w:bidi="ru-RU"/>
              </w:rPr>
              <w:t>в течение  2021года</w:t>
            </w:r>
            <w:r>
              <w:rPr>
                <w:rFonts w:eastAsia="Calibri"/>
                <w:color w:val="000000"/>
                <w:lang w:bidi="ru-RU"/>
              </w:rPr>
              <w:t xml:space="preserve">) </w:t>
            </w:r>
            <w:r w:rsidR="00005094">
              <w:rPr>
                <w:color w:val="000000"/>
                <w:lang w:bidi="ru-RU"/>
              </w:rPr>
              <w:t xml:space="preserve">–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деятельностный</w:t>
            </w:r>
            <w:proofErr w:type="spellEnd"/>
            <w:r>
              <w:rPr>
                <w:rFonts w:eastAsia="Calibri"/>
                <w:color w:val="000000"/>
                <w:lang w:bidi="ru-RU"/>
              </w:rPr>
              <w:t>.</w:t>
            </w:r>
          </w:p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Цель: реализация Программы перехода школы в эффективный р</w:t>
            </w:r>
            <w:r>
              <w:rPr>
                <w:rFonts w:eastAsia="Calibri"/>
                <w:color w:val="000000"/>
                <w:lang w:bidi="ru-RU"/>
              </w:rPr>
              <w:t>е</w:t>
            </w:r>
            <w:r>
              <w:rPr>
                <w:rFonts w:eastAsia="Calibri"/>
                <w:color w:val="000000"/>
                <w:lang w:bidi="ru-RU"/>
              </w:rPr>
              <w:t>жим работы, доработка и реализация подпрограмм Программы</w:t>
            </w:r>
          </w:p>
          <w:p w:rsidR="008849B4" w:rsidRDefault="008849B4" w:rsidP="00F62002">
            <w:r>
              <w:t xml:space="preserve">3. </w:t>
            </w:r>
            <w:r>
              <w:rPr>
                <w:rFonts w:eastAsia="Calibri"/>
                <w:color w:val="000000"/>
                <w:lang w:bidi="ru-RU"/>
              </w:rPr>
              <w:t>Третий этап (</w:t>
            </w:r>
            <w:r w:rsidR="005D7348">
              <w:rPr>
                <w:rFonts w:eastAsia="Calibri"/>
                <w:color w:val="000000"/>
                <w:lang w:bidi="ru-RU"/>
              </w:rPr>
              <w:t>январь</w:t>
            </w:r>
            <w:r w:rsidR="00285B2F">
              <w:rPr>
                <w:rFonts w:eastAsia="Calibri"/>
                <w:color w:val="000000"/>
                <w:lang w:bidi="ru-RU"/>
              </w:rPr>
              <w:t xml:space="preserve"> – май 2022г</w:t>
            </w:r>
            <w:r>
              <w:rPr>
                <w:rFonts w:eastAsia="Calibri"/>
                <w:color w:val="000000"/>
                <w:lang w:bidi="ru-RU"/>
              </w:rPr>
              <w:t xml:space="preserve">) </w:t>
            </w:r>
            <w:r w:rsidR="00005094">
              <w:rPr>
                <w:color w:val="000000"/>
                <w:lang w:bidi="ru-RU"/>
              </w:rPr>
              <w:t xml:space="preserve">– </w:t>
            </w:r>
            <w:r>
              <w:rPr>
                <w:rFonts w:eastAsia="Calibri"/>
                <w:color w:val="000000"/>
                <w:lang w:bidi="ru-RU"/>
              </w:rPr>
              <w:t>этап промежуточного ко</w:t>
            </w:r>
            <w:r>
              <w:rPr>
                <w:rFonts w:eastAsia="Calibri"/>
                <w:color w:val="000000"/>
                <w:lang w:bidi="ru-RU"/>
              </w:rPr>
              <w:t>н</w:t>
            </w:r>
            <w:r>
              <w:rPr>
                <w:rFonts w:eastAsia="Calibri"/>
                <w:color w:val="000000"/>
                <w:lang w:bidi="ru-RU"/>
              </w:rPr>
              <w:t>троля и коррекции.</w:t>
            </w:r>
          </w:p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Цель: отслеживание и корректировка планов реализации Пр</w:t>
            </w:r>
            <w:r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>граммы, апробация и экспертная оценка информационно-методического обеспечения образовательной деятельности.</w:t>
            </w:r>
          </w:p>
          <w:p w:rsidR="008849B4" w:rsidRDefault="008849B4" w:rsidP="00F62002">
            <w:pPr>
              <w:widowControl w:val="0"/>
              <w:tabs>
                <w:tab w:val="left" w:pos="278"/>
              </w:tabs>
            </w:pPr>
            <w:r>
              <w:rPr>
                <w:rFonts w:eastAsia="Calibri"/>
                <w:color w:val="000000"/>
                <w:lang w:bidi="ru-RU"/>
              </w:rPr>
              <w:t>4. Четвертый завершающий этап (</w:t>
            </w:r>
            <w:r w:rsidR="00285B2F">
              <w:rPr>
                <w:rFonts w:eastAsia="Calibri"/>
                <w:color w:val="000000"/>
                <w:lang w:bidi="ru-RU"/>
              </w:rPr>
              <w:t>сентябрь – декабрь 2022г.</w:t>
            </w:r>
            <w:r>
              <w:rPr>
                <w:rFonts w:eastAsia="Calibri"/>
                <w:color w:val="000000"/>
                <w:lang w:bidi="ru-RU"/>
              </w:rPr>
              <w:t>).</w:t>
            </w:r>
          </w:p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 xml:space="preserve">Цель: подведение итогов реализации Программы перехода школы </w:t>
            </w:r>
            <w:r>
              <w:rPr>
                <w:rFonts w:eastAsia="Calibri"/>
                <w:color w:val="000000"/>
                <w:lang w:bidi="ru-RU"/>
              </w:rPr>
              <w:lastRenderedPageBreak/>
              <w:t>в эффективный режим работы, распространение опыта работы, разработка нового стратегического плана развития школы.</w:t>
            </w:r>
          </w:p>
        </w:tc>
      </w:tr>
      <w:tr w:rsidR="008849B4" w:rsidTr="00005094">
        <w:trPr>
          <w:trHeight w:val="6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lastRenderedPageBreak/>
              <w:t>Ответственные лица, ко</w:t>
            </w:r>
            <w:r>
              <w:rPr>
                <w:rFonts w:eastAsia="Calibri"/>
                <w:color w:val="000000"/>
                <w:lang w:bidi="ru-RU"/>
              </w:rPr>
              <w:t>н</w:t>
            </w:r>
            <w:r>
              <w:rPr>
                <w:rFonts w:eastAsia="Calibri"/>
                <w:color w:val="000000"/>
                <w:lang w:bidi="ru-RU"/>
              </w:rPr>
              <w:t>такты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9B4" w:rsidRDefault="00F62002" w:rsidP="00F62002">
            <w:r>
              <w:t>Строй Владимир Ильич, директор школы</w:t>
            </w:r>
          </w:p>
          <w:p w:rsidR="00F62002" w:rsidRDefault="00F62002" w:rsidP="00F62002">
            <w:r>
              <w:t>353287 Краснодарский край</w:t>
            </w:r>
          </w:p>
          <w:p w:rsidR="00F62002" w:rsidRDefault="00F62002" w:rsidP="00F62002">
            <w:r>
              <w:t>Г.Горячий Ключ</w:t>
            </w:r>
          </w:p>
          <w:p w:rsidR="00F62002" w:rsidRDefault="00F62002" w:rsidP="00F62002">
            <w:r>
              <w:t>Пос.Первомайский</w:t>
            </w:r>
          </w:p>
          <w:p w:rsidR="00F62002" w:rsidRDefault="00F62002" w:rsidP="00F62002">
            <w:r>
              <w:t>Ул.Юбилейная,4</w:t>
            </w:r>
          </w:p>
          <w:p w:rsidR="00F62002" w:rsidRDefault="00F62002" w:rsidP="00F62002">
            <w:r>
              <w:t>Т. 89183490120</w:t>
            </w:r>
          </w:p>
          <w:p w:rsidR="00F62002" w:rsidRPr="00F62002" w:rsidRDefault="00F62002" w:rsidP="00F62002">
            <w:r>
              <w:t>Е-</w:t>
            </w:r>
            <w:r>
              <w:rPr>
                <w:lang w:val="en-US"/>
              </w:rPr>
              <w:t>mail</w:t>
            </w:r>
            <w:r>
              <w:t xml:space="preserve">: </w:t>
            </w:r>
          </w:p>
        </w:tc>
      </w:tr>
      <w:tr w:rsidR="008849B4" w:rsidTr="00005094">
        <w:trPr>
          <w:trHeight w:val="160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Система организации ко</w:t>
            </w:r>
            <w:r>
              <w:rPr>
                <w:rFonts w:eastAsia="Calibri"/>
                <w:color w:val="000000"/>
                <w:lang w:bidi="ru-RU"/>
              </w:rPr>
              <w:t>н</w:t>
            </w:r>
            <w:r>
              <w:rPr>
                <w:rFonts w:eastAsia="Calibri"/>
                <w:color w:val="000000"/>
                <w:lang w:bidi="ru-RU"/>
              </w:rPr>
              <w:t>троля выполнения пр</w:t>
            </w:r>
            <w:r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>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Default="008849B4" w:rsidP="00F62002">
            <w:r>
              <w:rPr>
                <w:rFonts w:eastAsia="Calibri"/>
                <w:color w:val="000000"/>
                <w:lang w:bidi="ru-RU"/>
              </w:rPr>
              <w:t>Подготовка ежегодного доклада директора школы о результатах деятельности школы по реализации программы, отчет перед общ</w:t>
            </w:r>
            <w:r>
              <w:rPr>
                <w:rFonts w:eastAsia="Calibri"/>
                <w:color w:val="000000"/>
                <w:lang w:bidi="ru-RU"/>
              </w:rPr>
              <w:t>е</w:t>
            </w:r>
            <w:r>
              <w:rPr>
                <w:rFonts w:eastAsia="Calibri"/>
                <w:color w:val="000000"/>
                <w:lang w:bidi="ru-RU"/>
              </w:rPr>
              <w:t>ственностью, управляющим советом, 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8849B4" w:rsidRDefault="008849B4" w:rsidP="008849B4">
      <w:pPr>
        <w:jc w:val="both"/>
      </w:pPr>
    </w:p>
    <w:p w:rsidR="008849B4" w:rsidRPr="001125B3" w:rsidRDefault="001125B3" w:rsidP="001125B3">
      <w:pPr>
        <w:pStyle w:val="a5"/>
        <w:keepNext/>
        <w:keepLines/>
        <w:widowControl w:val="0"/>
        <w:ind w:left="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1"/>
      <w:r>
        <w:rPr>
          <w:b/>
          <w:bCs/>
          <w:color w:val="000000"/>
          <w:sz w:val="28"/>
          <w:szCs w:val="28"/>
          <w:lang w:bidi="ru-RU"/>
        </w:rPr>
        <w:t>1. </w:t>
      </w:r>
      <w:r w:rsidR="008849B4" w:rsidRPr="001125B3">
        <w:rPr>
          <w:b/>
          <w:bCs/>
          <w:color w:val="000000"/>
          <w:sz w:val="28"/>
          <w:szCs w:val="28"/>
          <w:lang w:bidi="ru-RU"/>
        </w:rPr>
        <w:t>Основания разработки Программы</w:t>
      </w:r>
      <w:bookmarkEnd w:id="0"/>
    </w:p>
    <w:p w:rsidR="001125B3" w:rsidRPr="001125B3" w:rsidRDefault="001125B3" w:rsidP="001125B3">
      <w:pPr>
        <w:pStyle w:val="a5"/>
        <w:keepNext/>
        <w:keepLines/>
        <w:widowControl w:val="0"/>
        <w:ind w:left="1069"/>
        <w:outlineLvl w:val="0"/>
        <w:rPr>
          <w:bCs/>
          <w:sz w:val="28"/>
          <w:szCs w:val="28"/>
        </w:rPr>
      </w:pPr>
    </w:p>
    <w:p w:rsidR="008849B4" w:rsidRPr="001125B3" w:rsidRDefault="008849B4" w:rsidP="00005094">
      <w:pPr>
        <w:tabs>
          <w:tab w:val="left" w:leader="underscore" w:pos="963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Государственная программа Российской Федерации «Развитие образов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ния» на</w:t>
      </w:r>
      <w:r w:rsidR="00005094" w:rsidRPr="001125B3">
        <w:rPr>
          <w:color w:val="000000"/>
          <w:sz w:val="28"/>
          <w:szCs w:val="28"/>
          <w:lang w:bidi="ru-RU"/>
        </w:rPr>
        <w:t> </w:t>
      </w:r>
      <w:r w:rsidRPr="001125B3">
        <w:rPr>
          <w:color w:val="000000"/>
          <w:sz w:val="28"/>
          <w:szCs w:val="28"/>
          <w:lang w:bidi="ru-RU"/>
        </w:rPr>
        <w:t>2018</w:t>
      </w:r>
      <w:r w:rsidR="00005094" w:rsidRPr="001125B3">
        <w:rPr>
          <w:color w:val="000000"/>
          <w:sz w:val="28"/>
          <w:szCs w:val="28"/>
          <w:lang w:bidi="ru-RU"/>
        </w:rPr>
        <w:t> </w:t>
      </w:r>
      <w:r w:rsidRPr="001125B3">
        <w:rPr>
          <w:color w:val="000000"/>
          <w:sz w:val="28"/>
          <w:szCs w:val="28"/>
          <w:lang w:bidi="ru-RU"/>
        </w:rPr>
        <w:t>-</w:t>
      </w:r>
      <w:r w:rsidR="00005094" w:rsidRPr="001125B3">
        <w:rPr>
          <w:color w:val="000000"/>
          <w:sz w:val="28"/>
          <w:szCs w:val="28"/>
          <w:lang w:bidi="ru-RU"/>
        </w:rPr>
        <w:t> </w:t>
      </w:r>
      <w:r w:rsidRPr="001125B3">
        <w:rPr>
          <w:color w:val="000000"/>
          <w:sz w:val="28"/>
          <w:szCs w:val="28"/>
          <w:lang w:bidi="ru-RU"/>
        </w:rPr>
        <w:t>2025 годы, утвержденная постановлением Правительства Ро</w:t>
      </w:r>
      <w:r w:rsidRPr="001125B3">
        <w:rPr>
          <w:color w:val="000000"/>
          <w:sz w:val="28"/>
          <w:szCs w:val="28"/>
          <w:lang w:bidi="ru-RU"/>
        </w:rPr>
        <w:t>с</w:t>
      </w:r>
      <w:r w:rsidRPr="001125B3">
        <w:rPr>
          <w:color w:val="000000"/>
          <w:sz w:val="28"/>
          <w:szCs w:val="28"/>
          <w:lang w:bidi="ru-RU"/>
        </w:rPr>
        <w:t>сийской Федерации от 26 декабря 2017 года № 1642, нацелена на совершенс</w:t>
      </w:r>
      <w:r w:rsidRPr="001125B3">
        <w:rPr>
          <w:color w:val="000000"/>
          <w:sz w:val="28"/>
          <w:szCs w:val="28"/>
          <w:lang w:bidi="ru-RU"/>
        </w:rPr>
        <w:t>т</w:t>
      </w:r>
      <w:r w:rsidRPr="001125B3">
        <w:rPr>
          <w:color w:val="000000"/>
          <w:sz w:val="28"/>
          <w:szCs w:val="28"/>
          <w:lang w:bidi="ru-RU"/>
        </w:rPr>
        <w:t>вование управления системой образования. Мероприятие 3.21 Государственной программы Краснодарского края «Развитие образования» по повышению кач</w:t>
      </w:r>
      <w:r w:rsidRPr="001125B3">
        <w:rPr>
          <w:color w:val="000000"/>
          <w:sz w:val="28"/>
          <w:szCs w:val="28"/>
          <w:lang w:bidi="ru-RU"/>
        </w:rPr>
        <w:t>е</w:t>
      </w:r>
      <w:r w:rsidRPr="001125B3">
        <w:rPr>
          <w:color w:val="000000"/>
          <w:sz w:val="28"/>
          <w:szCs w:val="28"/>
          <w:lang w:bidi="ru-RU"/>
        </w:rPr>
        <w:t>ства образования в школах с низкими результатами обучения и школах, фун</w:t>
      </w:r>
      <w:r w:rsidRPr="001125B3">
        <w:rPr>
          <w:color w:val="000000"/>
          <w:sz w:val="28"/>
          <w:szCs w:val="28"/>
          <w:lang w:bidi="ru-RU"/>
        </w:rPr>
        <w:t>к</w:t>
      </w:r>
      <w:r w:rsidRPr="001125B3">
        <w:rPr>
          <w:color w:val="000000"/>
          <w:sz w:val="28"/>
          <w:szCs w:val="28"/>
          <w:lang w:bidi="ru-RU"/>
        </w:rPr>
        <w:t>ционирующих в неблагоприятных социальных условиях, путем реализации р</w:t>
      </w:r>
      <w:r w:rsidRPr="001125B3">
        <w:rPr>
          <w:color w:val="000000"/>
          <w:sz w:val="28"/>
          <w:szCs w:val="28"/>
          <w:lang w:bidi="ru-RU"/>
        </w:rPr>
        <w:t>е</w:t>
      </w:r>
      <w:r w:rsidRPr="001125B3">
        <w:rPr>
          <w:color w:val="000000"/>
          <w:sz w:val="28"/>
          <w:szCs w:val="28"/>
          <w:lang w:bidi="ru-RU"/>
        </w:rPr>
        <w:t>гиональных проектов распространение их результатов посредством уч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стия в обеспечении дополнительного профессионального образования руководящих и педагогических работников муниципальных общеобразовательных организ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ций на 2018</w:t>
      </w:r>
      <w:r w:rsidR="00D76DC6">
        <w:rPr>
          <w:color w:val="000000"/>
          <w:sz w:val="28"/>
          <w:szCs w:val="28"/>
          <w:lang w:bidi="ru-RU"/>
        </w:rPr>
        <w:t> </w:t>
      </w:r>
      <w:r w:rsidRPr="001125B3">
        <w:rPr>
          <w:color w:val="000000"/>
          <w:sz w:val="28"/>
          <w:szCs w:val="28"/>
          <w:lang w:bidi="ru-RU"/>
        </w:rPr>
        <w:t>год предусматривает реализацию комплексного проекта по отр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ботке и распространению механизмов повышения качества образования в шк</w:t>
      </w:r>
      <w:r w:rsidRPr="001125B3">
        <w:rPr>
          <w:color w:val="000000"/>
          <w:sz w:val="28"/>
          <w:szCs w:val="28"/>
          <w:lang w:bidi="ru-RU"/>
        </w:rPr>
        <w:t>о</w:t>
      </w:r>
      <w:r w:rsidRPr="001125B3">
        <w:rPr>
          <w:color w:val="000000"/>
          <w:sz w:val="28"/>
          <w:szCs w:val="28"/>
          <w:lang w:bidi="ru-RU"/>
        </w:rPr>
        <w:t>лах, функционирующих в неблагопр</w:t>
      </w:r>
      <w:r w:rsidRPr="001125B3">
        <w:rPr>
          <w:color w:val="000000"/>
          <w:sz w:val="28"/>
          <w:szCs w:val="28"/>
          <w:lang w:bidi="ru-RU"/>
        </w:rPr>
        <w:t>и</w:t>
      </w:r>
      <w:r w:rsidRPr="001125B3">
        <w:rPr>
          <w:color w:val="000000"/>
          <w:sz w:val="28"/>
          <w:szCs w:val="28"/>
          <w:lang w:bidi="ru-RU"/>
        </w:rPr>
        <w:t>ятных социальных условиях.</w:t>
      </w: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Реализация данной программы осуществляется в соответствии с:</w:t>
      </w:r>
    </w:p>
    <w:p w:rsidR="008849B4" w:rsidRPr="001125B3" w:rsidRDefault="008849B4" w:rsidP="00005094">
      <w:pPr>
        <w:widowControl w:val="0"/>
        <w:tabs>
          <w:tab w:val="left" w:pos="948"/>
        </w:tabs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Федеральным законом от 29 декабря 2012 г</w:t>
      </w:r>
      <w:r w:rsidR="00D76DC6">
        <w:rPr>
          <w:color w:val="000000"/>
          <w:sz w:val="28"/>
          <w:szCs w:val="28"/>
          <w:lang w:bidi="ru-RU"/>
        </w:rPr>
        <w:t>.</w:t>
      </w:r>
      <w:r w:rsidRPr="001125B3">
        <w:rPr>
          <w:color w:val="000000"/>
          <w:sz w:val="28"/>
          <w:szCs w:val="28"/>
          <w:lang w:bidi="ru-RU"/>
        </w:rPr>
        <w:t xml:space="preserve"> № 273-Ф3 «Об образовании в Росси</w:t>
      </w:r>
      <w:r w:rsidRPr="001125B3">
        <w:rPr>
          <w:color w:val="000000"/>
          <w:sz w:val="28"/>
          <w:szCs w:val="28"/>
          <w:lang w:bidi="ru-RU"/>
        </w:rPr>
        <w:t>й</w:t>
      </w:r>
      <w:r w:rsidRPr="001125B3">
        <w:rPr>
          <w:color w:val="000000"/>
          <w:sz w:val="28"/>
          <w:szCs w:val="28"/>
          <w:lang w:bidi="ru-RU"/>
        </w:rPr>
        <w:t>ской Федерации»;</w:t>
      </w:r>
    </w:p>
    <w:p w:rsidR="008849B4" w:rsidRPr="001125B3" w:rsidRDefault="00D76DC6" w:rsidP="00005094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Федеральным законом от </w:t>
      </w:r>
      <w:r w:rsidR="008849B4" w:rsidRPr="001125B3">
        <w:rPr>
          <w:color w:val="000000"/>
          <w:sz w:val="28"/>
          <w:szCs w:val="28"/>
          <w:lang w:bidi="ru-RU"/>
        </w:rPr>
        <w:t>8 мая 2010 г</w:t>
      </w:r>
      <w:r>
        <w:rPr>
          <w:color w:val="000000"/>
          <w:sz w:val="28"/>
          <w:szCs w:val="28"/>
          <w:lang w:bidi="ru-RU"/>
        </w:rPr>
        <w:t>.</w:t>
      </w:r>
      <w:r w:rsidR="008849B4" w:rsidRPr="001125B3">
        <w:rPr>
          <w:color w:val="000000"/>
          <w:sz w:val="28"/>
          <w:szCs w:val="28"/>
          <w:lang w:bidi="ru-RU"/>
        </w:rPr>
        <w:t xml:space="preserve"> № 83-ФЗ «О внесении изменений в отдельные законодательные акты Российской Федерации в связи с совершенс</w:t>
      </w:r>
      <w:r w:rsidR="008849B4" w:rsidRPr="001125B3">
        <w:rPr>
          <w:color w:val="000000"/>
          <w:sz w:val="28"/>
          <w:szCs w:val="28"/>
          <w:lang w:bidi="ru-RU"/>
        </w:rPr>
        <w:t>т</w:t>
      </w:r>
      <w:r w:rsidR="008849B4" w:rsidRPr="001125B3">
        <w:rPr>
          <w:color w:val="000000"/>
          <w:sz w:val="28"/>
          <w:szCs w:val="28"/>
          <w:lang w:bidi="ru-RU"/>
        </w:rPr>
        <w:t>вованием правового положения государственных (муниципальных) учрежд</w:t>
      </w:r>
      <w:r w:rsidR="008849B4" w:rsidRPr="001125B3">
        <w:rPr>
          <w:color w:val="000000"/>
          <w:sz w:val="28"/>
          <w:szCs w:val="28"/>
          <w:lang w:bidi="ru-RU"/>
        </w:rPr>
        <w:t>е</w:t>
      </w:r>
      <w:r w:rsidR="008849B4" w:rsidRPr="001125B3">
        <w:rPr>
          <w:color w:val="000000"/>
          <w:sz w:val="28"/>
          <w:szCs w:val="28"/>
          <w:lang w:bidi="ru-RU"/>
        </w:rPr>
        <w:t>ний»;</w:t>
      </w:r>
    </w:p>
    <w:p w:rsidR="008849B4" w:rsidRPr="001125B3" w:rsidRDefault="008849B4" w:rsidP="00005094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Указом Президента от 7 мая 2012</w:t>
      </w:r>
      <w:r w:rsidR="00D76DC6">
        <w:rPr>
          <w:color w:val="000000"/>
          <w:sz w:val="28"/>
          <w:szCs w:val="28"/>
          <w:lang w:bidi="ru-RU"/>
        </w:rPr>
        <w:t xml:space="preserve"> г.</w:t>
      </w:r>
      <w:r w:rsidRPr="001125B3">
        <w:rPr>
          <w:color w:val="000000"/>
          <w:sz w:val="28"/>
          <w:szCs w:val="28"/>
          <w:lang w:bidi="ru-RU"/>
        </w:rPr>
        <w:t xml:space="preserve"> № 599 «О мерах по реализации гос</w:t>
      </w:r>
      <w:r w:rsidRPr="001125B3">
        <w:rPr>
          <w:color w:val="000000"/>
          <w:sz w:val="28"/>
          <w:szCs w:val="28"/>
          <w:lang w:bidi="ru-RU"/>
        </w:rPr>
        <w:t>у</w:t>
      </w:r>
      <w:r w:rsidRPr="001125B3">
        <w:rPr>
          <w:color w:val="000000"/>
          <w:sz w:val="28"/>
          <w:szCs w:val="28"/>
          <w:lang w:bidi="ru-RU"/>
        </w:rPr>
        <w:t>дарственной политики в области образования и науки»;</w:t>
      </w:r>
    </w:p>
    <w:p w:rsidR="008849B4" w:rsidRPr="001125B3" w:rsidRDefault="008849B4" w:rsidP="00005094">
      <w:pPr>
        <w:widowControl w:val="0"/>
        <w:tabs>
          <w:tab w:val="left" w:pos="948"/>
        </w:tabs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 xml:space="preserve">Уставом МБОУ </w:t>
      </w:r>
      <w:r w:rsidR="00285B2F">
        <w:rPr>
          <w:color w:val="000000"/>
          <w:sz w:val="28"/>
          <w:szCs w:val="28"/>
          <w:lang w:bidi="ru-RU"/>
        </w:rPr>
        <w:t>МО ГК СОШ 10</w:t>
      </w:r>
      <w:r w:rsidRPr="001125B3">
        <w:rPr>
          <w:color w:val="000000"/>
          <w:sz w:val="28"/>
          <w:szCs w:val="28"/>
          <w:lang w:bidi="ru-RU"/>
        </w:rPr>
        <w:t>.</w:t>
      </w:r>
    </w:p>
    <w:p w:rsidR="008849B4" w:rsidRPr="001125B3" w:rsidRDefault="008849B4" w:rsidP="00005094">
      <w:pPr>
        <w:tabs>
          <w:tab w:val="left" w:pos="5109"/>
        </w:tabs>
        <w:ind w:left="-142" w:firstLine="360"/>
        <w:jc w:val="both"/>
        <w:rPr>
          <w:sz w:val="28"/>
          <w:szCs w:val="28"/>
        </w:rPr>
      </w:pPr>
    </w:p>
    <w:p w:rsidR="008849B4" w:rsidRPr="001125B3" w:rsidRDefault="008849B4" w:rsidP="001125B3">
      <w:pPr>
        <w:keepNext/>
        <w:keepLines/>
        <w:widowControl w:val="0"/>
        <w:tabs>
          <w:tab w:val="left" w:pos="1110"/>
        </w:tabs>
        <w:ind w:firstLine="709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1" w:name="bookmark2"/>
      <w:r w:rsidRPr="001125B3">
        <w:rPr>
          <w:b/>
          <w:bCs/>
          <w:color w:val="000000"/>
          <w:sz w:val="28"/>
          <w:szCs w:val="28"/>
          <w:lang w:bidi="en-US"/>
        </w:rPr>
        <w:lastRenderedPageBreak/>
        <w:t>2.</w:t>
      </w:r>
      <w:r w:rsidR="001125B3">
        <w:rPr>
          <w:b/>
          <w:bCs/>
          <w:color w:val="000000"/>
          <w:sz w:val="28"/>
          <w:szCs w:val="28"/>
          <w:lang w:bidi="en-US"/>
        </w:rPr>
        <w:t> </w:t>
      </w:r>
      <w:r w:rsidRPr="001125B3">
        <w:rPr>
          <w:b/>
          <w:bCs/>
          <w:color w:val="000000"/>
          <w:sz w:val="28"/>
          <w:szCs w:val="28"/>
          <w:lang w:val="en-US" w:bidi="en-US"/>
        </w:rPr>
        <w:t>SWOT</w:t>
      </w:r>
      <w:r w:rsidRPr="001125B3">
        <w:rPr>
          <w:b/>
          <w:bCs/>
          <w:color w:val="000000"/>
          <w:sz w:val="28"/>
          <w:szCs w:val="28"/>
          <w:lang w:bidi="ru-RU"/>
        </w:rPr>
        <w:t>-анализ актуального состояния образовательной системы</w:t>
      </w:r>
      <w:bookmarkEnd w:id="1"/>
    </w:p>
    <w:p w:rsidR="008849B4" w:rsidRPr="001125B3" w:rsidRDefault="008849B4" w:rsidP="00005094">
      <w:pPr>
        <w:keepNext/>
        <w:keepLines/>
        <w:widowControl w:val="0"/>
        <w:tabs>
          <w:tab w:val="left" w:pos="1110"/>
        </w:tabs>
        <w:ind w:left="-142"/>
        <w:jc w:val="both"/>
        <w:outlineLvl w:val="0"/>
        <w:rPr>
          <w:b/>
          <w:bCs/>
          <w:sz w:val="28"/>
          <w:szCs w:val="28"/>
        </w:rPr>
      </w:pP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Для разработки программы перехода в эффективный режим работы обр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зовател</w:t>
      </w:r>
      <w:r w:rsidR="00285B2F">
        <w:rPr>
          <w:color w:val="000000"/>
          <w:sz w:val="28"/>
          <w:szCs w:val="28"/>
          <w:lang w:bidi="ru-RU"/>
        </w:rPr>
        <w:t xml:space="preserve">ьной системы МБОУ МО ГК СОШ 10 </w:t>
      </w:r>
      <w:r w:rsidRPr="001125B3">
        <w:rPr>
          <w:color w:val="000000"/>
          <w:sz w:val="28"/>
          <w:szCs w:val="28"/>
          <w:lang w:bidi="ru-RU"/>
        </w:rPr>
        <w:t>с целью выявления проблем, п</w:t>
      </w:r>
      <w:r w:rsidRPr="001125B3">
        <w:rPr>
          <w:color w:val="000000"/>
          <w:sz w:val="28"/>
          <w:szCs w:val="28"/>
          <w:lang w:bidi="ru-RU"/>
        </w:rPr>
        <w:t>у</w:t>
      </w:r>
      <w:r w:rsidRPr="001125B3">
        <w:rPr>
          <w:color w:val="000000"/>
          <w:sz w:val="28"/>
          <w:szCs w:val="28"/>
          <w:lang w:bidi="ru-RU"/>
        </w:rPr>
        <w:t xml:space="preserve">тей и методов их решения был осуществлен </w:t>
      </w:r>
      <w:r w:rsidRPr="001125B3">
        <w:rPr>
          <w:color w:val="000000"/>
          <w:sz w:val="28"/>
          <w:szCs w:val="28"/>
          <w:lang w:val="en-US" w:bidi="en-US"/>
        </w:rPr>
        <w:t>SWOT</w:t>
      </w:r>
      <w:r w:rsidRPr="001125B3">
        <w:rPr>
          <w:color w:val="000000"/>
          <w:sz w:val="28"/>
          <w:szCs w:val="28"/>
          <w:lang w:bidi="ru-RU"/>
        </w:rPr>
        <w:t>-анализ состояния образов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тельной системы, в которой выделены проблемы и сильные стороны школы, проанализированы возможности и угрозы со стороны внешней среды (социума, окружения, родительской общественности и т.п.):</w:t>
      </w:r>
    </w:p>
    <w:p w:rsidR="001125B3" w:rsidRPr="0068418D" w:rsidRDefault="001125B3" w:rsidP="00005094">
      <w:pPr>
        <w:keepNext/>
        <w:keepLines/>
        <w:widowControl w:val="0"/>
        <w:jc w:val="both"/>
        <w:outlineLvl w:val="0"/>
        <w:rPr>
          <w:b/>
          <w:bCs/>
          <w:color w:val="000000"/>
          <w:sz w:val="28"/>
          <w:szCs w:val="28"/>
          <w:lang w:bidi="en-US"/>
        </w:rPr>
      </w:pPr>
      <w:bookmarkStart w:id="2" w:name="bookmark3"/>
    </w:p>
    <w:p w:rsidR="008849B4" w:rsidRPr="0004163D" w:rsidRDefault="008849B4" w:rsidP="001125B3">
      <w:pPr>
        <w:keepNext/>
        <w:keepLines/>
        <w:widowControl w:val="0"/>
        <w:jc w:val="center"/>
        <w:outlineLvl w:val="0"/>
        <w:rPr>
          <w:bCs/>
          <w:sz w:val="28"/>
          <w:szCs w:val="28"/>
          <w:lang w:bidi="ru-RU"/>
        </w:rPr>
      </w:pPr>
      <w:r w:rsidRPr="0004163D">
        <w:rPr>
          <w:bCs/>
          <w:sz w:val="28"/>
          <w:szCs w:val="28"/>
          <w:lang w:val="en-US" w:bidi="en-US"/>
        </w:rPr>
        <w:t>SWOT</w:t>
      </w:r>
      <w:r w:rsidRPr="0004163D">
        <w:rPr>
          <w:bCs/>
          <w:sz w:val="28"/>
          <w:szCs w:val="28"/>
          <w:lang w:bidi="ru-RU"/>
        </w:rPr>
        <w:t>-анализ состояния образовательной системы</w:t>
      </w:r>
      <w:bookmarkEnd w:id="2"/>
    </w:p>
    <w:p w:rsidR="008849B4" w:rsidRPr="00A519B5" w:rsidRDefault="008849B4" w:rsidP="00005094">
      <w:pPr>
        <w:keepNext/>
        <w:keepLines/>
        <w:widowControl w:val="0"/>
        <w:ind w:left="-142"/>
        <w:jc w:val="both"/>
        <w:outlineLvl w:val="0"/>
        <w:rPr>
          <w:b/>
          <w:bCs/>
          <w:color w:val="FF0000"/>
        </w:rPr>
      </w:pPr>
    </w:p>
    <w:tbl>
      <w:tblPr>
        <w:tblOverlap w:val="never"/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391"/>
        <w:gridCol w:w="4961"/>
      </w:tblGrid>
      <w:tr w:rsidR="008849B4" w:rsidTr="00005094">
        <w:trPr>
          <w:trHeight w:val="65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9B4" w:rsidRDefault="008849B4" w:rsidP="00005094">
            <w:pPr>
              <w:ind w:left="-142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Pr="001125B3" w:rsidRDefault="008849B4" w:rsidP="00005094">
            <w:r w:rsidRPr="001125B3">
              <w:rPr>
                <w:rFonts w:eastAsia="Calibri"/>
                <w:bCs/>
                <w:color w:val="000000"/>
                <w:lang w:bidi="ru-RU"/>
              </w:rPr>
              <w:t>Образовательная о</w:t>
            </w:r>
            <w:r w:rsidRPr="001125B3">
              <w:rPr>
                <w:rFonts w:eastAsia="Calibri"/>
                <w:bCs/>
                <w:color w:val="000000"/>
                <w:lang w:bidi="ru-RU"/>
              </w:rPr>
              <w:t>р</w:t>
            </w:r>
            <w:r w:rsidRPr="001125B3">
              <w:rPr>
                <w:rFonts w:eastAsia="Calibri"/>
                <w:bCs/>
                <w:color w:val="000000"/>
                <w:lang w:bidi="ru-RU"/>
              </w:rPr>
              <w:t>ганизация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Pr="001125B3" w:rsidRDefault="008849B4" w:rsidP="00005094">
            <w:r w:rsidRPr="001125B3">
              <w:rPr>
                <w:rFonts w:eastAsia="Calibri"/>
                <w:bCs/>
                <w:color w:val="000000"/>
                <w:lang w:bidi="ru-RU"/>
              </w:rPr>
              <w:t>Внешняя среда</w:t>
            </w:r>
          </w:p>
        </w:tc>
      </w:tr>
      <w:tr w:rsidR="008849B4" w:rsidTr="001125B3">
        <w:trPr>
          <w:trHeight w:val="3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005094">
            <w:r>
              <w:rPr>
                <w:rFonts w:eastAsia="Calibri"/>
                <w:color w:val="000000"/>
                <w:lang w:bidi="ru-RU"/>
              </w:rPr>
              <w:t>Сильные стороны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163D" w:rsidRDefault="0004163D" w:rsidP="0004163D">
            <w:pPr>
              <w:pStyle w:val="af3"/>
              <w:numPr>
                <w:ilvl w:val="0"/>
                <w:numId w:val="17"/>
              </w:numPr>
              <w:tabs>
                <w:tab w:val="clear" w:pos="720"/>
                <w:tab w:val="num" w:pos="270"/>
              </w:tabs>
              <w:snapToGrid w:val="0"/>
              <w:ind w:left="0" w:firstLine="0"/>
            </w:pPr>
            <w:r>
              <w:rPr>
                <w:sz w:val="22"/>
                <w:szCs w:val="22"/>
              </w:rPr>
              <w:t>Школа обеспечена кадрами.</w:t>
            </w:r>
          </w:p>
          <w:p w:rsidR="0004163D" w:rsidRDefault="0004163D" w:rsidP="0004163D">
            <w:pPr>
              <w:pStyle w:val="af3"/>
              <w:numPr>
                <w:ilvl w:val="0"/>
                <w:numId w:val="17"/>
              </w:numPr>
              <w:tabs>
                <w:tab w:val="clear" w:pos="720"/>
                <w:tab w:val="num" w:pos="270"/>
              </w:tabs>
              <w:ind w:left="128" w:hanging="128"/>
            </w:pPr>
            <w:r>
              <w:rPr>
                <w:sz w:val="22"/>
                <w:szCs w:val="22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8849B4" w:rsidRDefault="008849B4" w:rsidP="00005094">
            <w:pPr>
              <w:ind w:left="-142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63D" w:rsidRPr="0004163D" w:rsidRDefault="0004163D" w:rsidP="0004163D">
            <w:pPr>
              <w:numPr>
                <w:ilvl w:val="0"/>
                <w:numId w:val="18"/>
              </w:numPr>
              <w:suppressLineNumbers/>
              <w:tabs>
                <w:tab w:val="clear" w:pos="720"/>
                <w:tab w:val="num" w:pos="150"/>
              </w:tabs>
              <w:suppressAutoHyphens/>
              <w:snapToGrid w:val="0"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Удовлетворение образовательных результатов обучающихся с различными способностями и возможностями.</w:t>
            </w:r>
          </w:p>
          <w:p w:rsidR="0004163D" w:rsidRPr="0004163D" w:rsidRDefault="0004163D" w:rsidP="0004163D">
            <w:pPr>
              <w:numPr>
                <w:ilvl w:val="0"/>
                <w:numId w:val="18"/>
              </w:numPr>
              <w:suppressLineNumbers/>
              <w:tabs>
                <w:tab w:val="clear" w:pos="720"/>
                <w:tab w:val="num" w:pos="150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Повышение профессионального мастерства, мобильности педагогов.</w:t>
            </w:r>
          </w:p>
          <w:p w:rsidR="0004163D" w:rsidRPr="0004163D" w:rsidRDefault="0004163D" w:rsidP="0004163D">
            <w:pPr>
              <w:numPr>
                <w:ilvl w:val="0"/>
                <w:numId w:val="18"/>
              </w:numPr>
              <w:suppressLineNumbers/>
              <w:tabs>
                <w:tab w:val="clear" w:pos="720"/>
                <w:tab w:val="num" w:pos="150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Мотивация педагогических работников на корректировку и внедрение образовательных программ, обеспечивающих качество образования.</w:t>
            </w:r>
          </w:p>
          <w:p w:rsidR="008849B4" w:rsidRPr="0004163D" w:rsidRDefault="0004163D" w:rsidP="0004163D">
            <w:pPr>
              <w:numPr>
                <w:ilvl w:val="0"/>
                <w:numId w:val="18"/>
              </w:numPr>
              <w:suppressLineNumbers/>
              <w:tabs>
                <w:tab w:val="clear" w:pos="720"/>
                <w:tab w:val="num" w:pos="150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Отслеживание результативности перехода в эффективный режим развития школы.</w:t>
            </w:r>
          </w:p>
        </w:tc>
      </w:tr>
      <w:tr w:rsidR="008849B4" w:rsidTr="0004163D">
        <w:trPr>
          <w:trHeight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49B4" w:rsidRDefault="008849B4" w:rsidP="00005094">
            <w:r>
              <w:rPr>
                <w:rFonts w:eastAsia="Calibri"/>
                <w:color w:val="000000"/>
                <w:lang w:bidi="ru-RU"/>
              </w:rPr>
              <w:t>Слабые стороны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163D" w:rsidRPr="0004163D" w:rsidRDefault="0004163D" w:rsidP="0004163D">
            <w:pPr>
              <w:numPr>
                <w:ilvl w:val="0"/>
                <w:numId w:val="19"/>
              </w:numPr>
              <w:suppressLineNumbers/>
              <w:tabs>
                <w:tab w:val="clear" w:pos="720"/>
                <w:tab w:val="num" w:pos="270"/>
              </w:tabs>
              <w:suppressAutoHyphens/>
              <w:snapToGrid w:val="0"/>
              <w:ind w:left="270" w:hanging="270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Низкие показатели образовательных результатов по предмету «Математика» (результаты ЕГЭ)</w:t>
            </w:r>
          </w:p>
          <w:p w:rsidR="0004163D" w:rsidRPr="0004163D" w:rsidRDefault="0004163D" w:rsidP="0004163D">
            <w:pPr>
              <w:numPr>
                <w:ilvl w:val="0"/>
                <w:numId w:val="19"/>
              </w:numPr>
              <w:suppressLineNumbers/>
              <w:tabs>
                <w:tab w:val="clear" w:pos="720"/>
                <w:tab w:val="num" w:pos="270"/>
              </w:tabs>
              <w:suppressAutoHyphens/>
              <w:ind w:left="270" w:hanging="270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Отсутствие психолого-педагогического сопровождения обучающихся на системной основе.</w:t>
            </w:r>
          </w:p>
          <w:p w:rsidR="0004163D" w:rsidRPr="0004163D" w:rsidRDefault="0004163D" w:rsidP="0004163D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270"/>
              </w:tabs>
              <w:suppressAutoHyphens/>
              <w:ind w:left="270" w:hanging="270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Низкий уровень социально-психологических условий для успешного обучения и психологического развития каждого школьника.</w:t>
            </w:r>
          </w:p>
          <w:p w:rsidR="0004163D" w:rsidRPr="0004163D" w:rsidRDefault="0004163D" w:rsidP="0004163D">
            <w:pPr>
              <w:numPr>
                <w:ilvl w:val="0"/>
                <w:numId w:val="19"/>
              </w:numPr>
              <w:suppressLineNumbers/>
              <w:tabs>
                <w:tab w:val="clear" w:pos="720"/>
                <w:tab w:val="num" w:pos="270"/>
              </w:tabs>
              <w:suppressAutoHyphens/>
              <w:ind w:left="270" w:hanging="270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 xml:space="preserve">Отсутствие психологического просвещения участников образовательного процесса (обучающихся, педагогических работников, </w:t>
            </w:r>
            <w:r w:rsidRPr="0004163D">
              <w:rPr>
                <w:sz w:val="22"/>
                <w:szCs w:val="22"/>
                <w:lang w:eastAsia="ar-SA"/>
              </w:rPr>
              <w:lastRenderedPageBreak/>
              <w:t>родителей).</w:t>
            </w:r>
          </w:p>
          <w:p w:rsidR="0004163D" w:rsidRPr="0004163D" w:rsidRDefault="0004163D" w:rsidP="0004163D">
            <w:pPr>
              <w:numPr>
                <w:ilvl w:val="0"/>
                <w:numId w:val="19"/>
              </w:numPr>
              <w:suppressLineNumbers/>
              <w:tabs>
                <w:tab w:val="clear" w:pos="720"/>
                <w:tab w:val="num" w:pos="270"/>
              </w:tabs>
              <w:suppressAutoHyphens/>
              <w:ind w:left="270" w:hanging="270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Низкий уровень мотивации родителей (законных представителей) на участие в учёбе своих детей и жизни школы.</w:t>
            </w:r>
          </w:p>
          <w:p w:rsidR="008849B4" w:rsidRDefault="0004163D" w:rsidP="005D7348">
            <w:pPr>
              <w:ind w:left="128"/>
            </w:pPr>
            <w:r w:rsidRPr="0004163D">
              <w:rPr>
                <w:sz w:val="22"/>
                <w:szCs w:val="22"/>
                <w:lang w:eastAsia="ar-SA"/>
              </w:rPr>
              <w:t>Отсутствие механизма взаимодействия учас</w:t>
            </w:r>
            <w:r w:rsidRPr="0004163D">
              <w:rPr>
                <w:sz w:val="22"/>
                <w:szCs w:val="22"/>
                <w:lang w:eastAsia="ar-SA"/>
              </w:rPr>
              <w:t>т</w:t>
            </w:r>
            <w:r w:rsidRPr="0004163D">
              <w:rPr>
                <w:sz w:val="22"/>
                <w:szCs w:val="22"/>
                <w:lang w:eastAsia="ar-SA"/>
              </w:rPr>
              <w:t>ников образовательн</w:t>
            </w:r>
            <w:r w:rsidRPr="0004163D">
              <w:rPr>
                <w:sz w:val="22"/>
                <w:szCs w:val="22"/>
                <w:lang w:eastAsia="ar-SA"/>
              </w:rPr>
              <w:t>о</w:t>
            </w:r>
            <w:r w:rsidRPr="0004163D">
              <w:rPr>
                <w:sz w:val="22"/>
                <w:szCs w:val="22"/>
                <w:lang w:eastAsia="ar-SA"/>
              </w:rPr>
              <w:t>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63D" w:rsidRPr="0004163D" w:rsidRDefault="0004163D" w:rsidP="0004163D">
            <w:pPr>
              <w:numPr>
                <w:ilvl w:val="0"/>
                <w:numId w:val="20"/>
              </w:numPr>
              <w:suppressLineNumbers/>
              <w:tabs>
                <w:tab w:val="clear" w:pos="720"/>
                <w:tab w:val="num" w:pos="433"/>
              </w:tabs>
              <w:suppressAutoHyphens/>
              <w:snapToGrid w:val="0"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lastRenderedPageBreak/>
              <w:t>Непринятие отдельными педагогическими работниками программы перехода школы в эффективный режим развития.</w:t>
            </w:r>
          </w:p>
          <w:p w:rsidR="0004163D" w:rsidRPr="0004163D" w:rsidRDefault="0004163D" w:rsidP="0004163D">
            <w:pPr>
              <w:numPr>
                <w:ilvl w:val="0"/>
                <w:numId w:val="20"/>
              </w:numPr>
              <w:suppressLineNumbers/>
              <w:tabs>
                <w:tab w:val="clear" w:pos="720"/>
                <w:tab w:val="num" w:pos="433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Низкий уровень квалификации привлекаемых к реализации программы педагогических кадров.</w:t>
            </w:r>
          </w:p>
          <w:p w:rsidR="0004163D" w:rsidRPr="0004163D" w:rsidRDefault="0004163D" w:rsidP="0004163D">
            <w:pPr>
              <w:numPr>
                <w:ilvl w:val="0"/>
                <w:numId w:val="20"/>
              </w:numPr>
              <w:suppressLineNumbers/>
              <w:tabs>
                <w:tab w:val="clear" w:pos="720"/>
                <w:tab w:val="num" w:pos="433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Сопротивление со стороны родителей как участников образовательного процесса к  взаимодействию с педагогами по вопросам сопровождения своих детей в рамках образовательного процесса.</w:t>
            </w:r>
          </w:p>
          <w:p w:rsidR="0004163D" w:rsidRPr="0004163D" w:rsidRDefault="0004163D" w:rsidP="0004163D">
            <w:pPr>
              <w:numPr>
                <w:ilvl w:val="0"/>
                <w:numId w:val="20"/>
              </w:numPr>
              <w:suppressLineNumbers/>
              <w:tabs>
                <w:tab w:val="clear" w:pos="720"/>
                <w:tab w:val="num" w:pos="433"/>
              </w:tabs>
              <w:suppressAutoHyphens/>
              <w:ind w:left="291" w:hanging="141"/>
              <w:rPr>
                <w:lang w:eastAsia="ar-SA"/>
              </w:rPr>
            </w:pPr>
            <w:r w:rsidRPr="0004163D">
              <w:rPr>
                <w:sz w:val="22"/>
                <w:szCs w:val="22"/>
                <w:lang w:eastAsia="ar-SA"/>
              </w:rPr>
              <w:t>Недостаточность материально-технических, финансовых средств ОУ на выполнение Программы.</w:t>
            </w:r>
          </w:p>
          <w:p w:rsidR="008849B4" w:rsidRDefault="008849B4" w:rsidP="0004163D">
            <w:pPr>
              <w:tabs>
                <w:tab w:val="num" w:pos="433"/>
              </w:tabs>
              <w:ind w:left="291" w:hanging="141"/>
            </w:pPr>
          </w:p>
        </w:tc>
      </w:tr>
    </w:tbl>
    <w:p w:rsidR="008849B4" w:rsidRDefault="008849B4" w:rsidP="00005094">
      <w:pPr>
        <w:ind w:left="-142"/>
        <w:rPr>
          <w:color w:val="000000"/>
          <w:lang w:bidi="ru-RU"/>
        </w:rPr>
      </w:pP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 xml:space="preserve">Итоги </w:t>
      </w:r>
      <w:r w:rsidRPr="001125B3">
        <w:rPr>
          <w:color w:val="000000"/>
          <w:sz w:val="28"/>
          <w:szCs w:val="28"/>
          <w:lang w:val="en-US" w:bidi="en-US"/>
        </w:rPr>
        <w:t>SWOT</w:t>
      </w:r>
      <w:r w:rsidRPr="001125B3">
        <w:rPr>
          <w:color w:val="000000"/>
          <w:sz w:val="28"/>
          <w:szCs w:val="28"/>
          <w:lang w:bidi="ru-RU"/>
        </w:rPr>
        <w:t>-анализа работы школы</w:t>
      </w: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В школе созданы условия для выполнения федеральных государственных образовательных стандартов общего образования и организации воспитател</w:t>
      </w:r>
      <w:r w:rsidRPr="001125B3">
        <w:rPr>
          <w:color w:val="000000"/>
          <w:sz w:val="28"/>
          <w:szCs w:val="28"/>
          <w:lang w:bidi="ru-RU"/>
        </w:rPr>
        <w:t>ь</w:t>
      </w:r>
      <w:r w:rsidRPr="001125B3">
        <w:rPr>
          <w:color w:val="000000"/>
          <w:sz w:val="28"/>
          <w:szCs w:val="28"/>
          <w:lang w:bidi="ru-RU"/>
        </w:rPr>
        <w:t>ной деятельности.</w:t>
      </w: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Опыт работы с социальными партнерами в организации учебной и вн</w:t>
      </w:r>
      <w:r w:rsidRPr="001125B3">
        <w:rPr>
          <w:color w:val="000000"/>
          <w:sz w:val="28"/>
          <w:szCs w:val="28"/>
          <w:lang w:bidi="ru-RU"/>
        </w:rPr>
        <w:t>е</w:t>
      </w:r>
      <w:r w:rsidRPr="001125B3">
        <w:rPr>
          <w:color w:val="000000"/>
          <w:sz w:val="28"/>
          <w:szCs w:val="28"/>
          <w:lang w:bidi="ru-RU"/>
        </w:rPr>
        <w:t>урочной деятельности обучающихся является весомым потенциалом в расш</w:t>
      </w:r>
      <w:r w:rsidRPr="001125B3">
        <w:rPr>
          <w:color w:val="000000"/>
          <w:sz w:val="28"/>
          <w:szCs w:val="28"/>
          <w:lang w:bidi="ru-RU"/>
        </w:rPr>
        <w:t>и</w:t>
      </w:r>
      <w:r w:rsidRPr="001125B3">
        <w:rPr>
          <w:color w:val="000000"/>
          <w:sz w:val="28"/>
          <w:szCs w:val="28"/>
          <w:lang w:bidi="ru-RU"/>
        </w:rPr>
        <w:t>рении условий для предоставления доступного качественного образования об</w:t>
      </w:r>
      <w:r w:rsidRPr="001125B3">
        <w:rPr>
          <w:color w:val="000000"/>
          <w:sz w:val="28"/>
          <w:szCs w:val="28"/>
          <w:lang w:bidi="ru-RU"/>
        </w:rPr>
        <w:t>у</w:t>
      </w:r>
      <w:r w:rsidRPr="001125B3">
        <w:rPr>
          <w:color w:val="000000"/>
          <w:sz w:val="28"/>
          <w:szCs w:val="28"/>
          <w:lang w:bidi="ru-RU"/>
        </w:rPr>
        <w:t>чающимся школы в соответствии с запросами личности.</w:t>
      </w:r>
    </w:p>
    <w:p w:rsidR="008849B4" w:rsidRPr="001125B3" w:rsidRDefault="008849B4" w:rsidP="0000509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 xml:space="preserve">Вместе с тем выявлена недостаточная методическая готовность педагогов школы к эффективному использованию технологий </w:t>
      </w:r>
      <w:proofErr w:type="spellStart"/>
      <w:r w:rsidRPr="001125B3">
        <w:rPr>
          <w:color w:val="000000"/>
          <w:sz w:val="28"/>
          <w:szCs w:val="28"/>
          <w:lang w:bidi="ru-RU"/>
        </w:rPr>
        <w:t>системно-деятельностного</w:t>
      </w:r>
      <w:proofErr w:type="spellEnd"/>
      <w:r w:rsidRPr="001125B3">
        <w:rPr>
          <w:color w:val="000000"/>
          <w:sz w:val="28"/>
          <w:szCs w:val="28"/>
          <w:lang w:bidi="ru-RU"/>
        </w:rPr>
        <w:t xml:space="preserve"> подхода.</w:t>
      </w:r>
    </w:p>
    <w:p w:rsidR="008849B4" w:rsidRDefault="008849B4" w:rsidP="0000509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Установлена необходимость разработки специальных программ педаг</w:t>
      </w:r>
      <w:r w:rsidRPr="001125B3">
        <w:rPr>
          <w:color w:val="000000"/>
          <w:sz w:val="28"/>
          <w:szCs w:val="28"/>
          <w:lang w:bidi="ru-RU"/>
        </w:rPr>
        <w:t>о</w:t>
      </w:r>
      <w:r w:rsidRPr="001125B3">
        <w:rPr>
          <w:color w:val="000000"/>
          <w:sz w:val="28"/>
          <w:szCs w:val="28"/>
          <w:lang w:bidi="ru-RU"/>
        </w:rPr>
        <w:t>гической поддержки обучающихся, испытывающих сложности в освоении о</w:t>
      </w:r>
      <w:r w:rsidRPr="001125B3">
        <w:rPr>
          <w:color w:val="000000"/>
          <w:sz w:val="28"/>
          <w:szCs w:val="28"/>
          <w:lang w:bidi="ru-RU"/>
        </w:rPr>
        <w:t>с</w:t>
      </w:r>
      <w:r w:rsidRPr="001125B3">
        <w:rPr>
          <w:color w:val="000000"/>
          <w:sz w:val="28"/>
          <w:szCs w:val="28"/>
          <w:lang w:bidi="ru-RU"/>
        </w:rPr>
        <w:t>новной образовател</w:t>
      </w:r>
      <w:r w:rsidRPr="001125B3">
        <w:rPr>
          <w:color w:val="000000"/>
          <w:sz w:val="28"/>
          <w:szCs w:val="28"/>
          <w:lang w:bidi="ru-RU"/>
        </w:rPr>
        <w:t>ь</w:t>
      </w:r>
      <w:r w:rsidRPr="001125B3">
        <w:rPr>
          <w:color w:val="000000"/>
          <w:sz w:val="28"/>
          <w:szCs w:val="28"/>
          <w:lang w:bidi="ru-RU"/>
        </w:rPr>
        <w:t>ной программы.</w:t>
      </w:r>
    </w:p>
    <w:p w:rsidR="00122868" w:rsidRDefault="00122868" w:rsidP="00122868">
      <w:pPr>
        <w:ind w:firstLine="709"/>
        <w:jc w:val="center"/>
        <w:rPr>
          <w:b/>
          <w:color w:val="000000"/>
          <w:sz w:val="28"/>
          <w:szCs w:val="28"/>
          <w:lang w:bidi="ru-RU"/>
        </w:rPr>
      </w:pPr>
    </w:p>
    <w:p w:rsidR="00122868" w:rsidRPr="00122868" w:rsidRDefault="00122868" w:rsidP="00122868">
      <w:pPr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122868">
        <w:rPr>
          <w:b/>
          <w:color w:val="000000"/>
          <w:sz w:val="28"/>
          <w:szCs w:val="28"/>
          <w:lang w:bidi="ru-RU"/>
        </w:rPr>
        <w:t>3. Цели и задачи Программы</w:t>
      </w:r>
    </w:p>
    <w:p w:rsidR="00122868" w:rsidRPr="00122868" w:rsidRDefault="00122868" w:rsidP="00122868">
      <w:pPr>
        <w:ind w:firstLine="709"/>
        <w:jc w:val="center"/>
        <w:rPr>
          <w:color w:val="000000"/>
          <w:sz w:val="28"/>
          <w:szCs w:val="28"/>
          <w:lang w:bidi="ru-RU"/>
        </w:rPr>
      </w:pPr>
    </w:p>
    <w:p w:rsidR="00122868" w:rsidRDefault="00122868" w:rsidP="00005094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Основная цель Программы: повышение образовательных результатов </w:t>
      </w:r>
    </w:p>
    <w:p w:rsidR="008849B4" w:rsidRPr="001125B3" w:rsidRDefault="008849B4" w:rsidP="00122868">
      <w:pPr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обучающихся школы.</w:t>
      </w:r>
    </w:p>
    <w:p w:rsidR="008849B4" w:rsidRPr="001125B3" w:rsidRDefault="008849B4" w:rsidP="008849B4">
      <w:pPr>
        <w:ind w:firstLine="709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Основные задачи Программы:</w:t>
      </w:r>
    </w:p>
    <w:p w:rsidR="008849B4" w:rsidRPr="001125B3" w:rsidRDefault="00F62002" w:rsidP="001125B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8849B4" w:rsidRPr="001125B3">
        <w:rPr>
          <w:color w:val="000000"/>
          <w:sz w:val="28"/>
          <w:szCs w:val="28"/>
          <w:lang w:bidi="ru-RU"/>
        </w:rPr>
        <w:t>улучшение качества преподавания;</w:t>
      </w:r>
    </w:p>
    <w:p w:rsidR="008849B4" w:rsidRPr="001125B3" w:rsidRDefault="00F62002" w:rsidP="001125B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8849B4" w:rsidRPr="001125B3">
        <w:rPr>
          <w:color w:val="000000"/>
          <w:sz w:val="28"/>
          <w:szCs w:val="28"/>
          <w:lang w:bidi="ru-RU"/>
        </w:rPr>
        <w:t>развитие школьной образовательной среды, ориентированной на выс</w:t>
      </w:r>
      <w:r w:rsidR="008849B4" w:rsidRPr="001125B3">
        <w:rPr>
          <w:color w:val="000000"/>
          <w:sz w:val="28"/>
          <w:szCs w:val="28"/>
          <w:lang w:bidi="ru-RU"/>
        </w:rPr>
        <w:t>о</w:t>
      </w:r>
      <w:r w:rsidR="008849B4" w:rsidRPr="001125B3">
        <w:rPr>
          <w:color w:val="000000"/>
          <w:sz w:val="28"/>
          <w:szCs w:val="28"/>
          <w:lang w:bidi="ru-RU"/>
        </w:rPr>
        <w:t>кие результ</w:t>
      </w:r>
      <w:r w:rsidR="008849B4" w:rsidRPr="001125B3">
        <w:rPr>
          <w:color w:val="000000"/>
          <w:sz w:val="28"/>
          <w:szCs w:val="28"/>
          <w:lang w:bidi="ru-RU"/>
        </w:rPr>
        <w:t>а</w:t>
      </w:r>
      <w:r w:rsidR="008849B4" w:rsidRPr="001125B3">
        <w:rPr>
          <w:color w:val="000000"/>
          <w:sz w:val="28"/>
          <w:szCs w:val="28"/>
          <w:lang w:bidi="ru-RU"/>
        </w:rPr>
        <w:t>ты;</w:t>
      </w:r>
    </w:p>
    <w:p w:rsidR="008849B4" w:rsidRPr="001125B3" w:rsidRDefault="00F62002" w:rsidP="001125B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8849B4" w:rsidRPr="001125B3">
        <w:rPr>
          <w:color w:val="000000"/>
          <w:sz w:val="28"/>
          <w:szCs w:val="28"/>
          <w:lang w:bidi="ru-RU"/>
        </w:rPr>
        <w:t>активное взаимодействие с внешней средой;</w:t>
      </w:r>
    </w:p>
    <w:p w:rsidR="008849B4" w:rsidRPr="001125B3" w:rsidRDefault="00F62002" w:rsidP="001125B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8849B4" w:rsidRPr="001125B3">
        <w:rPr>
          <w:color w:val="000000"/>
          <w:sz w:val="28"/>
          <w:szCs w:val="28"/>
          <w:lang w:bidi="ru-RU"/>
        </w:rPr>
        <w:t>улучшение качества управления.</w:t>
      </w:r>
    </w:p>
    <w:p w:rsidR="008849B4" w:rsidRDefault="008849B4" w:rsidP="001125B3">
      <w:pPr>
        <w:widowControl w:val="0"/>
        <w:tabs>
          <w:tab w:val="left" w:pos="1043"/>
        </w:tabs>
        <w:ind w:firstLine="709"/>
      </w:pPr>
    </w:p>
    <w:p w:rsidR="008849B4" w:rsidRPr="00E57D6C" w:rsidRDefault="001C3A13" w:rsidP="001125B3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  <w:bookmarkStart w:id="3" w:name="bookmark5"/>
      <w:r w:rsidRPr="00E57D6C">
        <w:rPr>
          <w:b/>
          <w:bCs/>
          <w:sz w:val="28"/>
          <w:szCs w:val="28"/>
          <w:lang w:bidi="ru-RU"/>
        </w:rPr>
        <w:t>4</w:t>
      </w:r>
      <w:r w:rsidR="001125B3" w:rsidRPr="00E57D6C">
        <w:rPr>
          <w:b/>
          <w:bCs/>
          <w:sz w:val="28"/>
          <w:szCs w:val="28"/>
          <w:lang w:bidi="ru-RU"/>
        </w:rPr>
        <w:t>. </w:t>
      </w:r>
      <w:r w:rsidR="008849B4" w:rsidRPr="00E57D6C">
        <w:rPr>
          <w:b/>
          <w:bCs/>
          <w:sz w:val="28"/>
          <w:szCs w:val="28"/>
          <w:lang w:bidi="ru-RU"/>
        </w:rPr>
        <w:t>Сроки реализации Программы и ожидаемые результаты</w:t>
      </w:r>
      <w:bookmarkEnd w:id="3"/>
    </w:p>
    <w:p w:rsidR="008849B4" w:rsidRPr="001125B3" w:rsidRDefault="008849B4" w:rsidP="008849B4">
      <w:pPr>
        <w:keepNext/>
        <w:keepLines/>
        <w:widowControl w:val="0"/>
        <w:outlineLvl w:val="0"/>
        <w:rPr>
          <w:b/>
          <w:bCs/>
          <w:sz w:val="28"/>
          <w:szCs w:val="28"/>
        </w:rPr>
      </w:pPr>
    </w:p>
    <w:p w:rsidR="008849B4" w:rsidRPr="001125B3" w:rsidRDefault="008849B4" w:rsidP="008849B4">
      <w:pPr>
        <w:widowControl w:val="0"/>
        <w:tabs>
          <w:tab w:val="left" w:pos="1089"/>
        </w:tabs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1. Первый этап (</w:t>
      </w:r>
      <w:r w:rsidR="00934B82">
        <w:rPr>
          <w:color w:val="000000"/>
          <w:sz w:val="28"/>
          <w:szCs w:val="28"/>
          <w:lang w:bidi="ru-RU"/>
        </w:rPr>
        <w:t>сентябрь – декабрь 2020г</w:t>
      </w:r>
      <w:r w:rsidRPr="001125B3">
        <w:rPr>
          <w:color w:val="000000"/>
          <w:sz w:val="28"/>
          <w:szCs w:val="28"/>
          <w:lang w:bidi="ru-RU"/>
        </w:rPr>
        <w:t>) – аналитико-диагностический.</w:t>
      </w:r>
    </w:p>
    <w:p w:rsidR="008849B4" w:rsidRDefault="008849B4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Цель: проведение аналитической и диагностической работы, разработка текста и утверждение программы перехода школы в эффективный режим раб</w:t>
      </w:r>
      <w:r w:rsidRPr="001125B3">
        <w:rPr>
          <w:color w:val="000000"/>
          <w:sz w:val="28"/>
          <w:szCs w:val="28"/>
          <w:lang w:bidi="ru-RU"/>
        </w:rPr>
        <w:t>о</w:t>
      </w:r>
      <w:r w:rsidRPr="001125B3">
        <w:rPr>
          <w:color w:val="000000"/>
          <w:sz w:val="28"/>
          <w:szCs w:val="28"/>
          <w:lang w:bidi="ru-RU"/>
        </w:rPr>
        <w:t>ты.</w:t>
      </w:r>
    </w:p>
    <w:p w:rsidR="00E57D6C" w:rsidRPr="001125B3" w:rsidRDefault="00E57D6C" w:rsidP="00E57D6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bookmarkStart w:id="4" w:name="bookmark6"/>
      <w:r w:rsidRPr="001125B3">
        <w:rPr>
          <w:bCs/>
          <w:color w:val="000000"/>
          <w:sz w:val="28"/>
          <w:szCs w:val="28"/>
          <w:lang w:bidi="ru-RU"/>
        </w:rPr>
        <w:t>Основные мероприятия этапа</w:t>
      </w:r>
      <w:bookmarkEnd w:id="4"/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 </w:t>
      </w:r>
      <w:r w:rsidRPr="00E57D6C">
        <w:rPr>
          <w:sz w:val="28"/>
          <w:szCs w:val="23"/>
        </w:rPr>
        <w:t xml:space="preserve">Изучение опыта работы образовательных учреждений Краснодарского края и других регионов, имеющих высокий уровень образовательных результатов обучающихся;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lastRenderedPageBreak/>
        <w:t xml:space="preserve">-  </w:t>
      </w:r>
      <w:r w:rsidRPr="00E57D6C">
        <w:rPr>
          <w:sz w:val="28"/>
          <w:szCs w:val="23"/>
        </w:rPr>
        <w:t xml:space="preserve">Проведение мероприятий по повышению уровня компетентностей учителей для работы в новом режиме;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 </w:t>
      </w:r>
      <w:r w:rsidRPr="00E57D6C">
        <w:rPr>
          <w:sz w:val="28"/>
          <w:szCs w:val="23"/>
        </w:rPr>
        <w:t xml:space="preserve">Коррекция проекта Программы, перспективного плана реализации и сметы; </w:t>
      </w:r>
    </w:p>
    <w:p w:rsidR="00E57D6C" w:rsidRPr="00E57D6C" w:rsidRDefault="00E57D6C" w:rsidP="00E57D6C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3"/>
        </w:rPr>
      </w:pPr>
      <w:r w:rsidRPr="00E57D6C">
        <w:rPr>
          <w:rFonts w:ascii="Arial" w:hAnsi="Arial" w:cs="Arial"/>
          <w:color w:val="000000"/>
          <w:sz w:val="28"/>
          <w:szCs w:val="23"/>
        </w:rPr>
        <w:t xml:space="preserve">- </w:t>
      </w:r>
      <w:r w:rsidRPr="00E57D6C">
        <w:rPr>
          <w:color w:val="000000"/>
          <w:sz w:val="28"/>
          <w:szCs w:val="23"/>
        </w:rPr>
        <w:t xml:space="preserve">Создание рабочей группы по выбранному направлению деятельности в ОУ; </w:t>
      </w:r>
    </w:p>
    <w:p w:rsidR="00E57D6C" w:rsidRPr="00E57D6C" w:rsidRDefault="00E57D6C" w:rsidP="00E57D6C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3"/>
        </w:rPr>
      </w:pPr>
      <w:r w:rsidRPr="00E57D6C">
        <w:rPr>
          <w:rFonts w:ascii="Arial" w:hAnsi="Arial" w:cs="Arial"/>
          <w:color w:val="000000"/>
          <w:sz w:val="28"/>
          <w:szCs w:val="23"/>
        </w:rPr>
        <w:t xml:space="preserve">-  </w:t>
      </w:r>
      <w:r w:rsidRPr="00E57D6C">
        <w:rPr>
          <w:color w:val="000000"/>
          <w:sz w:val="28"/>
          <w:szCs w:val="23"/>
        </w:rPr>
        <w:t xml:space="preserve">Разработка локальных актов по направлению деятельности в ОУ; </w:t>
      </w:r>
    </w:p>
    <w:p w:rsidR="00E57D6C" w:rsidRPr="00E57D6C" w:rsidRDefault="00E57D6C" w:rsidP="00E57D6C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3"/>
        </w:rPr>
      </w:pPr>
      <w:r w:rsidRPr="00E57D6C">
        <w:rPr>
          <w:rFonts w:ascii="Arial" w:hAnsi="Arial" w:cs="Arial"/>
          <w:color w:val="000000"/>
          <w:sz w:val="28"/>
          <w:szCs w:val="23"/>
        </w:rPr>
        <w:t xml:space="preserve">- </w:t>
      </w:r>
      <w:r w:rsidRPr="00E57D6C">
        <w:rPr>
          <w:color w:val="000000"/>
          <w:sz w:val="28"/>
          <w:szCs w:val="23"/>
        </w:rPr>
        <w:t xml:space="preserve">Разработка плана работы (дорожной карты) рабочей группы и технического задания на учебный год по направлению деятельности; </w:t>
      </w:r>
    </w:p>
    <w:p w:rsidR="00E57D6C" w:rsidRPr="00E57D6C" w:rsidRDefault="00E57D6C" w:rsidP="00E57D6C">
      <w:pPr>
        <w:autoSpaceDE w:val="0"/>
        <w:autoSpaceDN w:val="0"/>
        <w:adjustRightInd w:val="0"/>
        <w:spacing w:after="55"/>
        <w:jc w:val="both"/>
        <w:rPr>
          <w:color w:val="000000"/>
          <w:sz w:val="28"/>
          <w:szCs w:val="23"/>
        </w:rPr>
      </w:pPr>
      <w:r w:rsidRPr="00E57D6C">
        <w:rPr>
          <w:rFonts w:ascii="Arial" w:hAnsi="Arial" w:cs="Arial"/>
          <w:color w:val="000000"/>
          <w:sz w:val="28"/>
          <w:szCs w:val="23"/>
        </w:rPr>
        <w:t xml:space="preserve">-  </w:t>
      </w:r>
      <w:r w:rsidRPr="00E57D6C">
        <w:rPr>
          <w:color w:val="000000"/>
          <w:sz w:val="28"/>
          <w:szCs w:val="23"/>
        </w:rPr>
        <w:t xml:space="preserve">Инвентаризация имеющихся ресурсов по направлению деятельности; </w:t>
      </w:r>
    </w:p>
    <w:p w:rsidR="00E57D6C" w:rsidRPr="00E57D6C" w:rsidRDefault="00E57D6C" w:rsidP="00E57D6C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 w:rsidRPr="00E57D6C">
        <w:rPr>
          <w:rFonts w:ascii="Arial" w:hAnsi="Arial" w:cs="Arial"/>
          <w:color w:val="000000"/>
          <w:sz w:val="28"/>
          <w:szCs w:val="23"/>
        </w:rPr>
        <w:t xml:space="preserve">- </w:t>
      </w:r>
      <w:r w:rsidRPr="00E57D6C">
        <w:rPr>
          <w:color w:val="000000"/>
          <w:sz w:val="28"/>
          <w:szCs w:val="23"/>
        </w:rPr>
        <w:t xml:space="preserve">Разработка инструментов мониторинга и оценки качества образовательных результатов обучающихся. </w:t>
      </w:r>
    </w:p>
    <w:p w:rsidR="001125B3" w:rsidRPr="001125B3" w:rsidRDefault="001125B3" w:rsidP="008849B4">
      <w:pPr>
        <w:widowControl w:val="0"/>
        <w:tabs>
          <w:tab w:val="left" w:pos="1118"/>
        </w:tabs>
        <w:ind w:firstLine="567"/>
        <w:rPr>
          <w:color w:val="000000"/>
          <w:sz w:val="28"/>
          <w:szCs w:val="28"/>
          <w:lang w:bidi="ru-RU"/>
        </w:rPr>
      </w:pPr>
    </w:p>
    <w:p w:rsidR="008849B4" w:rsidRPr="001125B3" w:rsidRDefault="008849B4" w:rsidP="00122868">
      <w:pPr>
        <w:widowControl w:val="0"/>
        <w:tabs>
          <w:tab w:val="left" w:pos="1118"/>
        </w:tabs>
        <w:ind w:firstLine="709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2. Второй этап (</w:t>
      </w:r>
      <w:r w:rsidR="005D7348">
        <w:rPr>
          <w:color w:val="000000"/>
          <w:sz w:val="28"/>
          <w:szCs w:val="28"/>
          <w:lang w:bidi="ru-RU"/>
        </w:rPr>
        <w:t>в течение  2021г</w:t>
      </w:r>
      <w:proofErr w:type="gramStart"/>
      <w:r w:rsidR="005D7348">
        <w:rPr>
          <w:color w:val="000000"/>
          <w:sz w:val="28"/>
          <w:szCs w:val="28"/>
          <w:lang w:bidi="ru-RU"/>
        </w:rPr>
        <w:t xml:space="preserve"> - </w:t>
      </w:r>
      <w:r w:rsidRPr="001125B3">
        <w:rPr>
          <w:color w:val="000000"/>
          <w:sz w:val="28"/>
          <w:szCs w:val="28"/>
          <w:lang w:bidi="ru-RU"/>
        </w:rPr>
        <w:t xml:space="preserve">) – </w:t>
      </w:r>
      <w:proofErr w:type="spellStart"/>
      <w:proofErr w:type="gramEnd"/>
      <w:r w:rsidRPr="001125B3">
        <w:rPr>
          <w:color w:val="000000"/>
          <w:sz w:val="28"/>
          <w:szCs w:val="28"/>
          <w:lang w:bidi="ru-RU"/>
        </w:rPr>
        <w:t>деятельностный</w:t>
      </w:r>
      <w:proofErr w:type="spellEnd"/>
      <w:r w:rsidRPr="001125B3">
        <w:rPr>
          <w:color w:val="000000"/>
          <w:sz w:val="28"/>
          <w:szCs w:val="28"/>
          <w:lang w:bidi="ru-RU"/>
        </w:rPr>
        <w:t>.</w:t>
      </w:r>
    </w:p>
    <w:p w:rsidR="008849B4" w:rsidRDefault="008849B4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Цель: реализация Программы перехода школы в эффективный режим р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боты, дор</w:t>
      </w:r>
      <w:r w:rsidRPr="001125B3">
        <w:rPr>
          <w:color w:val="000000"/>
          <w:sz w:val="28"/>
          <w:szCs w:val="28"/>
          <w:lang w:bidi="ru-RU"/>
        </w:rPr>
        <w:t>а</w:t>
      </w:r>
      <w:r w:rsidRPr="001125B3">
        <w:rPr>
          <w:color w:val="000000"/>
          <w:sz w:val="28"/>
          <w:szCs w:val="28"/>
          <w:lang w:bidi="ru-RU"/>
        </w:rPr>
        <w:t>ботка и реализация подпрограмм Программы.</w:t>
      </w:r>
    </w:p>
    <w:p w:rsidR="00E57D6C" w:rsidRPr="001125B3" w:rsidRDefault="00E57D6C" w:rsidP="00E57D6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 w:rsidRPr="001125B3">
        <w:rPr>
          <w:bCs/>
          <w:color w:val="000000"/>
          <w:sz w:val="28"/>
          <w:szCs w:val="28"/>
          <w:lang w:bidi="ru-RU"/>
        </w:rPr>
        <w:t>Основные мероприятия этапа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sz w:val="28"/>
          <w:szCs w:val="23"/>
        </w:rPr>
        <w:t>- Отбор и подготовка материалов для проведения обучающих семинаров, ма</w:t>
      </w:r>
      <w:r w:rsidRPr="00E57D6C">
        <w:rPr>
          <w:sz w:val="28"/>
          <w:szCs w:val="23"/>
        </w:rPr>
        <w:t>с</w:t>
      </w:r>
      <w:r w:rsidRPr="00E57D6C">
        <w:rPr>
          <w:sz w:val="28"/>
          <w:szCs w:val="23"/>
        </w:rPr>
        <w:t xml:space="preserve">тер-классов для педагогов и родителей;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sz w:val="28"/>
          <w:szCs w:val="23"/>
        </w:rPr>
        <w:t>- Разработка методических рекомендаций по организации учебной, внеурочной и проектной деятельности, направленных на достижение высоких образов</w:t>
      </w:r>
      <w:r w:rsidRPr="00E57D6C">
        <w:rPr>
          <w:sz w:val="28"/>
          <w:szCs w:val="23"/>
        </w:rPr>
        <w:t>а</w:t>
      </w:r>
      <w:r w:rsidRPr="00E57D6C">
        <w:rPr>
          <w:sz w:val="28"/>
          <w:szCs w:val="23"/>
        </w:rPr>
        <w:t xml:space="preserve">тельных результатов;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 xml:space="preserve">Обучение педагогов современным педагогическим технологиям;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 xml:space="preserve">Работа по формированию предметных, личностных и </w:t>
      </w:r>
      <w:proofErr w:type="spellStart"/>
      <w:r w:rsidRPr="00E57D6C">
        <w:rPr>
          <w:sz w:val="28"/>
          <w:szCs w:val="23"/>
        </w:rPr>
        <w:t>метапредметных</w:t>
      </w:r>
      <w:proofErr w:type="spellEnd"/>
      <w:r w:rsidRPr="00E57D6C">
        <w:rPr>
          <w:sz w:val="28"/>
          <w:szCs w:val="23"/>
        </w:rPr>
        <w:t xml:space="preserve"> резул</w:t>
      </w:r>
      <w:r w:rsidRPr="00E57D6C">
        <w:rPr>
          <w:sz w:val="28"/>
          <w:szCs w:val="23"/>
        </w:rPr>
        <w:t>ь</w:t>
      </w:r>
      <w:r w:rsidRPr="00E57D6C">
        <w:rPr>
          <w:sz w:val="28"/>
          <w:szCs w:val="23"/>
        </w:rPr>
        <w:t>татов об</w:t>
      </w:r>
      <w:r w:rsidRPr="00E57D6C">
        <w:rPr>
          <w:sz w:val="28"/>
          <w:szCs w:val="23"/>
        </w:rPr>
        <w:t>у</w:t>
      </w:r>
      <w:r w:rsidRPr="00E57D6C">
        <w:rPr>
          <w:sz w:val="28"/>
          <w:szCs w:val="23"/>
        </w:rPr>
        <w:t xml:space="preserve">чающихся;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Разработка и реализация индивидуальных образовательных маршрутов об</w:t>
      </w:r>
      <w:r w:rsidRPr="00E57D6C">
        <w:rPr>
          <w:sz w:val="28"/>
          <w:szCs w:val="23"/>
        </w:rPr>
        <w:t>у</w:t>
      </w:r>
      <w:r w:rsidRPr="00E57D6C">
        <w:rPr>
          <w:sz w:val="28"/>
          <w:szCs w:val="23"/>
        </w:rPr>
        <w:t xml:space="preserve">чающихся;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Психолого-педагогическое сопровождение обучающихся с разными образов</w:t>
      </w:r>
      <w:r w:rsidRPr="00E57D6C">
        <w:rPr>
          <w:sz w:val="28"/>
          <w:szCs w:val="23"/>
        </w:rPr>
        <w:t>а</w:t>
      </w:r>
      <w:r w:rsidRPr="00E57D6C">
        <w:rPr>
          <w:sz w:val="28"/>
          <w:szCs w:val="23"/>
        </w:rPr>
        <w:t>тельными потребностями;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sz w:val="28"/>
          <w:szCs w:val="23"/>
        </w:rPr>
        <w:t xml:space="preserve"> - Расширение внеурочной деятельности: рост числа кружков и занятых в них учащихся.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sz w:val="28"/>
          <w:szCs w:val="23"/>
        </w:rPr>
        <w:t>-  Расширение проектной деятельности: рост числа вовлеченных в ПД по ст</w:t>
      </w:r>
      <w:r w:rsidRPr="00E57D6C">
        <w:rPr>
          <w:sz w:val="28"/>
          <w:szCs w:val="23"/>
        </w:rPr>
        <w:t>у</w:t>
      </w:r>
      <w:r w:rsidRPr="00E57D6C">
        <w:rPr>
          <w:sz w:val="28"/>
          <w:szCs w:val="23"/>
        </w:rPr>
        <w:t>пеням и кла</w:t>
      </w:r>
      <w:r w:rsidRPr="00E57D6C">
        <w:rPr>
          <w:sz w:val="28"/>
          <w:szCs w:val="23"/>
        </w:rPr>
        <w:t>с</w:t>
      </w:r>
      <w:r w:rsidRPr="00E57D6C">
        <w:rPr>
          <w:sz w:val="28"/>
          <w:szCs w:val="23"/>
        </w:rPr>
        <w:t xml:space="preserve">сам.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sz w:val="28"/>
          <w:szCs w:val="23"/>
        </w:rPr>
        <w:t xml:space="preserve">- Мониторинг и помощь ученикам.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Разработка и апробация системы мониторинга образовательных результатов обуча</w:t>
      </w:r>
      <w:r w:rsidRPr="00E57D6C">
        <w:rPr>
          <w:sz w:val="28"/>
          <w:szCs w:val="23"/>
        </w:rPr>
        <w:t>ю</w:t>
      </w:r>
      <w:r w:rsidRPr="00E57D6C">
        <w:rPr>
          <w:sz w:val="28"/>
          <w:szCs w:val="23"/>
        </w:rPr>
        <w:t xml:space="preserve">щихся;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 xml:space="preserve">Педагогическое просвещение родителей, апробирование новых форм работы;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Разработка механизмов взаимодействия школы с образовательными учрежд</w:t>
      </w:r>
      <w:r w:rsidRPr="00E57D6C">
        <w:rPr>
          <w:sz w:val="28"/>
          <w:szCs w:val="23"/>
        </w:rPr>
        <w:t>е</w:t>
      </w:r>
      <w:r w:rsidRPr="00E57D6C">
        <w:rPr>
          <w:sz w:val="28"/>
          <w:szCs w:val="23"/>
        </w:rPr>
        <w:t xml:space="preserve">ниями  и социальными партнерами района; </w:t>
      </w:r>
    </w:p>
    <w:p w:rsidR="00E57D6C" w:rsidRDefault="00E57D6C" w:rsidP="008849B4">
      <w:pPr>
        <w:widowControl w:val="0"/>
        <w:tabs>
          <w:tab w:val="left" w:pos="1113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8849B4" w:rsidRPr="001125B3" w:rsidRDefault="008849B4" w:rsidP="008849B4">
      <w:pPr>
        <w:widowControl w:val="0"/>
        <w:tabs>
          <w:tab w:val="left" w:pos="1113"/>
        </w:tabs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3. Третий этап (</w:t>
      </w:r>
      <w:r w:rsidR="005D7348">
        <w:rPr>
          <w:color w:val="000000"/>
          <w:sz w:val="28"/>
          <w:szCs w:val="28"/>
          <w:lang w:bidi="ru-RU"/>
        </w:rPr>
        <w:t xml:space="preserve">январь – </w:t>
      </w:r>
      <w:r w:rsidR="00E57D6C">
        <w:rPr>
          <w:color w:val="000000"/>
          <w:sz w:val="28"/>
          <w:szCs w:val="28"/>
          <w:lang w:bidi="ru-RU"/>
        </w:rPr>
        <w:t>июнь</w:t>
      </w:r>
      <w:r w:rsidR="005D7348">
        <w:rPr>
          <w:color w:val="000000"/>
          <w:sz w:val="28"/>
          <w:szCs w:val="28"/>
          <w:lang w:bidi="ru-RU"/>
        </w:rPr>
        <w:t xml:space="preserve"> 2022г</w:t>
      </w:r>
      <w:r w:rsidRPr="001125B3">
        <w:rPr>
          <w:color w:val="000000"/>
          <w:sz w:val="28"/>
          <w:szCs w:val="28"/>
          <w:lang w:bidi="ru-RU"/>
        </w:rPr>
        <w:t>) – этап промежуточного контроля и коррекции.</w:t>
      </w:r>
    </w:p>
    <w:p w:rsidR="008849B4" w:rsidRPr="001125B3" w:rsidRDefault="008849B4" w:rsidP="008849B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Цель: отслеживание и корректировка планов реализации Программы, а</w:t>
      </w:r>
      <w:r w:rsidRPr="001125B3">
        <w:rPr>
          <w:color w:val="000000"/>
          <w:sz w:val="28"/>
          <w:szCs w:val="28"/>
          <w:lang w:bidi="ru-RU"/>
        </w:rPr>
        <w:t>п</w:t>
      </w:r>
      <w:r w:rsidRPr="001125B3">
        <w:rPr>
          <w:color w:val="000000"/>
          <w:sz w:val="28"/>
          <w:szCs w:val="28"/>
          <w:lang w:bidi="ru-RU"/>
        </w:rPr>
        <w:t>робация и экспертная оценка информационно-методического обеспечения о</w:t>
      </w:r>
      <w:r w:rsidRPr="001125B3">
        <w:rPr>
          <w:color w:val="000000"/>
          <w:sz w:val="28"/>
          <w:szCs w:val="28"/>
          <w:lang w:bidi="ru-RU"/>
        </w:rPr>
        <w:t>б</w:t>
      </w:r>
      <w:r w:rsidRPr="001125B3">
        <w:rPr>
          <w:color w:val="000000"/>
          <w:sz w:val="28"/>
          <w:szCs w:val="28"/>
          <w:lang w:bidi="ru-RU"/>
        </w:rPr>
        <w:t>разовательной деятел</w:t>
      </w:r>
      <w:r w:rsidRPr="001125B3">
        <w:rPr>
          <w:color w:val="000000"/>
          <w:sz w:val="28"/>
          <w:szCs w:val="28"/>
          <w:lang w:bidi="ru-RU"/>
        </w:rPr>
        <w:t>ь</w:t>
      </w:r>
      <w:r w:rsidRPr="001125B3">
        <w:rPr>
          <w:color w:val="000000"/>
          <w:sz w:val="28"/>
          <w:szCs w:val="28"/>
          <w:lang w:bidi="ru-RU"/>
        </w:rPr>
        <w:t>ности.</w:t>
      </w:r>
    </w:p>
    <w:p w:rsidR="008849B4" w:rsidRPr="001125B3" w:rsidRDefault="008849B4" w:rsidP="008849B4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 w:rsidRPr="001125B3">
        <w:rPr>
          <w:bCs/>
          <w:color w:val="000000"/>
          <w:sz w:val="28"/>
          <w:szCs w:val="28"/>
          <w:lang w:bidi="ru-RU"/>
        </w:rPr>
        <w:lastRenderedPageBreak/>
        <w:t>Основные мероприятия этапа</w:t>
      </w:r>
    </w:p>
    <w:p w:rsidR="008849B4" w:rsidRPr="00E57D6C" w:rsidRDefault="008849B4" w:rsidP="008849B4">
      <w:pPr>
        <w:ind w:firstLine="360"/>
        <w:rPr>
          <w:color w:val="000000"/>
          <w:sz w:val="32"/>
          <w:lang w:bidi="ru-RU"/>
        </w:rPr>
      </w:pP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Обобщение опыта работы учителей, родителей, обучающихся по организации образовательной деятельности, направленной на высокие предметные, личн</w:t>
      </w:r>
      <w:r w:rsidRPr="00E57D6C">
        <w:rPr>
          <w:sz w:val="28"/>
          <w:szCs w:val="23"/>
        </w:rPr>
        <w:t>о</w:t>
      </w:r>
      <w:r w:rsidRPr="00E57D6C">
        <w:rPr>
          <w:sz w:val="28"/>
          <w:szCs w:val="23"/>
        </w:rPr>
        <w:t xml:space="preserve">стные, </w:t>
      </w:r>
      <w:proofErr w:type="spellStart"/>
      <w:r w:rsidRPr="00E57D6C">
        <w:rPr>
          <w:sz w:val="28"/>
          <w:szCs w:val="23"/>
        </w:rPr>
        <w:t>метапредметные</w:t>
      </w:r>
      <w:proofErr w:type="spellEnd"/>
      <w:r w:rsidRPr="00E57D6C">
        <w:rPr>
          <w:sz w:val="28"/>
          <w:szCs w:val="23"/>
        </w:rPr>
        <w:t xml:space="preserve"> результаты школьников (семинары, конкурсы, конф</w:t>
      </w:r>
      <w:r w:rsidRPr="00E57D6C">
        <w:rPr>
          <w:sz w:val="28"/>
          <w:szCs w:val="23"/>
        </w:rPr>
        <w:t>е</w:t>
      </w:r>
      <w:r w:rsidRPr="00E57D6C">
        <w:rPr>
          <w:sz w:val="28"/>
          <w:szCs w:val="23"/>
        </w:rPr>
        <w:t xml:space="preserve">ренции);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 xml:space="preserve">Оформление продуктов инновационной деятельности; </w:t>
      </w:r>
    </w:p>
    <w:p w:rsidR="00E57D6C" w:rsidRPr="00E57D6C" w:rsidRDefault="00E57D6C" w:rsidP="00E57D6C">
      <w:pPr>
        <w:pStyle w:val="Default"/>
        <w:spacing w:after="50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Отчётная презентация опыта и транслирование наиболее эффективных прое</w:t>
      </w:r>
      <w:r w:rsidRPr="00E57D6C">
        <w:rPr>
          <w:sz w:val="28"/>
          <w:szCs w:val="23"/>
        </w:rPr>
        <w:t>к</w:t>
      </w:r>
      <w:r w:rsidRPr="00E57D6C">
        <w:rPr>
          <w:sz w:val="28"/>
          <w:szCs w:val="23"/>
        </w:rPr>
        <w:t>тов, н</w:t>
      </w:r>
      <w:r w:rsidRPr="00E57D6C">
        <w:rPr>
          <w:sz w:val="28"/>
          <w:szCs w:val="23"/>
        </w:rPr>
        <w:t>а</w:t>
      </w:r>
      <w:r w:rsidRPr="00E57D6C">
        <w:rPr>
          <w:sz w:val="28"/>
          <w:szCs w:val="23"/>
        </w:rPr>
        <w:t xml:space="preserve">правленных на повышение уровня сформированности УУД; </w:t>
      </w:r>
    </w:p>
    <w:p w:rsidR="00E57D6C" w:rsidRPr="00E57D6C" w:rsidRDefault="00E57D6C" w:rsidP="00E57D6C">
      <w:pPr>
        <w:pStyle w:val="Default"/>
        <w:jc w:val="both"/>
        <w:rPr>
          <w:sz w:val="28"/>
          <w:szCs w:val="23"/>
        </w:rPr>
      </w:pPr>
      <w:r w:rsidRPr="00E57D6C">
        <w:rPr>
          <w:rFonts w:ascii="Arial" w:hAnsi="Arial" w:cs="Arial"/>
          <w:sz w:val="28"/>
          <w:szCs w:val="23"/>
        </w:rPr>
        <w:t xml:space="preserve">- </w:t>
      </w:r>
      <w:r w:rsidRPr="00E57D6C">
        <w:rPr>
          <w:sz w:val="28"/>
          <w:szCs w:val="23"/>
        </w:rPr>
        <w:t>Мониторинг и рефлексия выполнения Плана работы и технического задания по напра</w:t>
      </w:r>
      <w:r w:rsidRPr="00E57D6C">
        <w:rPr>
          <w:sz w:val="28"/>
          <w:szCs w:val="23"/>
        </w:rPr>
        <w:t>в</w:t>
      </w:r>
      <w:r w:rsidRPr="00E57D6C">
        <w:rPr>
          <w:sz w:val="28"/>
          <w:szCs w:val="23"/>
        </w:rPr>
        <w:t xml:space="preserve">лениям деятельности по Программе перехода на эффективный режим работы. </w:t>
      </w:r>
    </w:p>
    <w:p w:rsidR="0068418D" w:rsidRDefault="0068418D" w:rsidP="008849B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8849B4" w:rsidRPr="001125B3" w:rsidRDefault="008849B4" w:rsidP="008849B4">
      <w:pPr>
        <w:widowControl w:val="0"/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4. Четвертый завершающий этап (</w:t>
      </w:r>
      <w:r w:rsidR="005D7348">
        <w:rPr>
          <w:color w:val="000000"/>
          <w:sz w:val="28"/>
          <w:szCs w:val="28"/>
          <w:lang w:bidi="ru-RU"/>
        </w:rPr>
        <w:t>сентябрь –декабрь 2022г.</w:t>
      </w:r>
      <w:r w:rsidRPr="001125B3">
        <w:rPr>
          <w:color w:val="000000"/>
          <w:sz w:val="28"/>
          <w:szCs w:val="28"/>
          <w:lang w:bidi="ru-RU"/>
        </w:rPr>
        <w:t>).</w:t>
      </w:r>
    </w:p>
    <w:p w:rsidR="008849B4" w:rsidRDefault="008849B4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Цель: подведение итогов реализации Программы перехода школы в э</w:t>
      </w:r>
      <w:r w:rsidRPr="001125B3">
        <w:rPr>
          <w:color w:val="000000"/>
          <w:sz w:val="28"/>
          <w:szCs w:val="28"/>
          <w:lang w:bidi="ru-RU"/>
        </w:rPr>
        <w:t>ф</w:t>
      </w:r>
      <w:r w:rsidRPr="001125B3">
        <w:rPr>
          <w:color w:val="000000"/>
          <w:sz w:val="28"/>
          <w:szCs w:val="28"/>
          <w:lang w:bidi="ru-RU"/>
        </w:rPr>
        <w:t>фективный режим работы, распространение опыта работы, разработка нового стратегического плана развития школы.</w:t>
      </w:r>
    </w:p>
    <w:p w:rsidR="00E57D6C" w:rsidRDefault="00E57D6C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8849B4" w:rsidRPr="001125B3" w:rsidRDefault="008849B4" w:rsidP="008849B4">
      <w:pPr>
        <w:ind w:firstLine="709"/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Ожидаемые конечные результаты реализации Программы:</w:t>
      </w:r>
    </w:p>
    <w:p w:rsidR="008849B4" w:rsidRPr="001125B3" w:rsidRDefault="008849B4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повышение успеваемости и качества знаний обучающихся;</w:t>
      </w:r>
    </w:p>
    <w:p w:rsidR="008849B4" w:rsidRPr="001125B3" w:rsidRDefault="008849B4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 xml:space="preserve">рост учебных и </w:t>
      </w:r>
      <w:proofErr w:type="spellStart"/>
      <w:r w:rsidRPr="001125B3">
        <w:rPr>
          <w:color w:val="000000"/>
          <w:sz w:val="28"/>
          <w:szCs w:val="28"/>
          <w:lang w:bidi="ru-RU"/>
        </w:rPr>
        <w:t>внеучебных</w:t>
      </w:r>
      <w:proofErr w:type="spellEnd"/>
      <w:r w:rsidRPr="001125B3">
        <w:rPr>
          <w:color w:val="000000"/>
          <w:sz w:val="28"/>
          <w:szCs w:val="28"/>
          <w:lang w:bidi="ru-RU"/>
        </w:rPr>
        <w:t xml:space="preserve"> достижений обучающихся;</w:t>
      </w:r>
    </w:p>
    <w:p w:rsidR="008849B4" w:rsidRPr="001125B3" w:rsidRDefault="008849B4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 xml:space="preserve">увеличение численности школьников, охваченных системой </w:t>
      </w:r>
      <w:proofErr w:type="spellStart"/>
      <w:r w:rsidRPr="001125B3">
        <w:rPr>
          <w:color w:val="000000"/>
          <w:sz w:val="28"/>
          <w:szCs w:val="28"/>
          <w:lang w:bidi="ru-RU"/>
        </w:rPr>
        <w:t>внутришкольного</w:t>
      </w:r>
      <w:proofErr w:type="spellEnd"/>
      <w:r w:rsidRPr="001125B3">
        <w:rPr>
          <w:color w:val="000000"/>
          <w:sz w:val="28"/>
          <w:szCs w:val="28"/>
          <w:lang w:bidi="ru-RU"/>
        </w:rPr>
        <w:t xml:space="preserve"> и внешк</w:t>
      </w:r>
      <w:r w:rsidRPr="001125B3">
        <w:rPr>
          <w:color w:val="000000"/>
          <w:sz w:val="28"/>
          <w:szCs w:val="28"/>
          <w:lang w:bidi="ru-RU"/>
        </w:rPr>
        <w:t>о</w:t>
      </w:r>
      <w:r w:rsidRPr="001125B3">
        <w:rPr>
          <w:color w:val="000000"/>
          <w:sz w:val="28"/>
          <w:szCs w:val="28"/>
          <w:lang w:bidi="ru-RU"/>
        </w:rPr>
        <w:t>льного дополнительного образования;</w:t>
      </w:r>
    </w:p>
    <w:p w:rsidR="008849B4" w:rsidRPr="001125B3" w:rsidRDefault="008849B4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рост квалификации педагогов;</w:t>
      </w:r>
    </w:p>
    <w:p w:rsidR="008849B4" w:rsidRPr="001125B3" w:rsidRDefault="008849B4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  <w:r w:rsidRPr="001125B3">
        <w:rPr>
          <w:color w:val="000000"/>
          <w:sz w:val="28"/>
          <w:szCs w:val="28"/>
          <w:lang w:bidi="ru-RU"/>
        </w:rPr>
        <w:t>расширение участия заинтересованных лиц в управлении школой;</w:t>
      </w:r>
    </w:p>
    <w:p w:rsidR="008849B4" w:rsidRDefault="008849B4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  <w:r w:rsidRPr="001125B3">
        <w:rPr>
          <w:color w:val="000000"/>
          <w:sz w:val="28"/>
          <w:szCs w:val="28"/>
          <w:lang w:bidi="ru-RU"/>
        </w:rPr>
        <w:t>обновление учебной, материальной базы организации.</w:t>
      </w: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Default="001D7E1D" w:rsidP="00122868">
      <w:pPr>
        <w:widowControl w:val="0"/>
        <w:tabs>
          <w:tab w:val="left" w:pos="1045"/>
        </w:tabs>
        <w:jc w:val="both"/>
        <w:rPr>
          <w:color w:val="000000"/>
          <w:sz w:val="28"/>
          <w:szCs w:val="28"/>
          <w:lang w:bidi="ru-RU"/>
        </w:rPr>
      </w:pPr>
    </w:p>
    <w:p w:rsidR="001D7E1D" w:rsidRPr="001C3A13" w:rsidRDefault="001D7E1D" w:rsidP="00122868">
      <w:pPr>
        <w:widowControl w:val="0"/>
        <w:tabs>
          <w:tab w:val="left" w:pos="1045"/>
        </w:tabs>
        <w:jc w:val="both"/>
        <w:rPr>
          <w:sz w:val="28"/>
          <w:szCs w:val="28"/>
        </w:rPr>
      </w:pPr>
    </w:p>
    <w:p w:rsidR="001C3A13" w:rsidRDefault="001C3A13" w:rsidP="001C3A13">
      <w:pPr>
        <w:widowControl w:val="0"/>
        <w:tabs>
          <w:tab w:val="left" w:pos="1045"/>
        </w:tabs>
        <w:ind w:left="502"/>
        <w:jc w:val="both"/>
        <w:rPr>
          <w:color w:val="000000"/>
          <w:sz w:val="28"/>
          <w:szCs w:val="28"/>
          <w:lang w:bidi="ru-RU"/>
        </w:rPr>
      </w:pPr>
    </w:p>
    <w:p w:rsidR="001C3A13" w:rsidRDefault="004A230A" w:rsidP="001C3A13">
      <w:pPr>
        <w:keepNext/>
        <w:keepLines/>
        <w:widowControl w:val="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br w:type="column"/>
      </w:r>
      <w:r w:rsidR="001C3A13">
        <w:rPr>
          <w:b/>
          <w:bCs/>
          <w:color w:val="000000"/>
          <w:sz w:val="28"/>
          <w:szCs w:val="28"/>
          <w:lang w:bidi="ru-RU"/>
        </w:rPr>
        <w:lastRenderedPageBreak/>
        <w:t>4. </w:t>
      </w:r>
      <w:r w:rsidR="001C3A13" w:rsidRPr="001125B3">
        <w:rPr>
          <w:b/>
          <w:bCs/>
          <w:color w:val="000000"/>
          <w:sz w:val="28"/>
          <w:szCs w:val="28"/>
          <w:lang w:bidi="ru-RU"/>
        </w:rPr>
        <w:t xml:space="preserve">Кадровое, финансовое и материально-техническое обеспечение </w:t>
      </w:r>
    </w:p>
    <w:p w:rsidR="001C3A13" w:rsidRPr="001125B3" w:rsidRDefault="001C3A13" w:rsidP="001C3A13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  <w:r w:rsidRPr="001125B3">
        <w:rPr>
          <w:b/>
          <w:bCs/>
          <w:color w:val="000000"/>
          <w:sz w:val="28"/>
          <w:szCs w:val="28"/>
          <w:lang w:bidi="ru-RU"/>
        </w:rPr>
        <w:t>реализации Программы</w:t>
      </w:r>
    </w:p>
    <w:p w:rsidR="001C3A13" w:rsidRDefault="001C3A13" w:rsidP="001C3A13">
      <w:pPr>
        <w:widowControl w:val="0"/>
        <w:tabs>
          <w:tab w:val="left" w:pos="1045"/>
        </w:tabs>
        <w:ind w:left="502"/>
        <w:jc w:val="both"/>
        <w:rPr>
          <w:sz w:val="28"/>
          <w:szCs w:val="28"/>
        </w:rPr>
      </w:pPr>
    </w:p>
    <w:p w:rsidR="00E57D6C" w:rsidRPr="000B2022" w:rsidRDefault="00E57D6C" w:rsidP="000E7E4A">
      <w:pPr>
        <w:pStyle w:val="a5"/>
        <w:widowControl w:val="0"/>
        <w:tabs>
          <w:tab w:val="left" w:pos="10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– </w:t>
      </w:r>
      <w:r w:rsidR="000E7E4A">
        <w:rPr>
          <w:sz w:val="28"/>
          <w:szCs w:val="28"/>
        </w:rPr>
        <w:t xml:space="preserve">Строй Владимир Ильич, стаж </w:t>
      </w:r>
      <w:r w:rsidR="000E7E4A" w:rsidRPr="000B2022">
        <w:rPr>
          <w:sz w:val="28"/>
          <w:szCs w:val="28"/>
        </w:rPr>
        <w:t xml:space="preserve">работы </w:t>
      </w:r>
      <w:r w:rsidR="00AF367C" w:rsidRPr="000B2022">
        <w:rPr>
          <w:sz w:val="28"/>
          <w:szCs w:val="28"/>
        </w:rPr>
        <w:t xml:space="preserve"> 31</w:t>
      </w:r>
      <w:r w:rsidR="000E7E4A" w:rsidRPr="000B2022">
        <w:rPr>
          <w:sz w:val="28"/>
          <w:szCs w:val="28"/>
        </w:rPr>
        <w:t xml:space="preserve">лет, в данной должности </w:t>
      </w:r>
      <w:r w:rsidR="00AF367C" w:rsidRPr="000B2022">
        <w:rPr>
          <w:sz w:val="28"/>
          <w:szCs w:val="28"/>
        </w:rPr>
        <w:t>19 лет.</w:t>
      </w:r>
    </w:p>
    <w:p w:rsidR="000E7E4A" w:rsidRDefault="000E7E4A" w:rsidP="000E7E4A">
      <w:pPr>
        <w:keepNext/>
        <w:keepLines/>
        <w:widowControl w:val="0"/>
        <w:ind w:firstLine="709"/>
        <w:jc w:val="both"/>
        <w:outlineLvl w:val="0"/>
        <w:rPr>
          <w:sz w:val="28"/>
        </w:rPr>
      </w:pPr>
      <w:r w:rsidRPr="000B2022">
        <w:rPr>
          <w:sz w:val="28"/>
        </w:rPr>
        <w:t>Заместители директора  - Касаткина Анна Ивановна, стаж работы</w:t>
      </w:r>
      <w:r>
        <w:rPr>
          <w:sz w:val="28"/>
        </w:rPr>
        <w:t xml:space="preserve"> 20 лет, в данной должности 1 месяц, имеет первую квалификационную категорию.</w:t>
      </w:r>
    </w:p>
    <w:p w:rsidR="000E7E4A" w:rsidRDefault="000E7E4A" w:rsidP="000E7E4A">
      <w:pPr>
        <w:keepNext/>
        <w:keepLines/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Корецкая Ирина Юрьевна – стаж работы в данной должности 1 месяц</w:t>
      </w:r>
    </w:p>
    <w:p w:rsidR="000E7E4A" w:rsidRDefault="000E7E4A" w:rsidP="000E7E4A">
      <w:pPr>
        <w:keepNext/>
        <w:keepLines/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Социальный педагог – Карханина Ольга Викторовна, стаж работы в да</w:t>
      </w:r>
      <w:r>
        <w:rPr>
          <w:sz w:val="28"/>
        </w:rPr>
        <w:t>н</w:t>
      </w:r>
      <w:r>
        <w:rPr>
          <w:sz w:val="28"/>
        </w:rPr>
        <w:t>ной должн</w:t>
      </w:r>
      <w:r>
        <w:rPr>
          <w:sz w:val="28"/>
        </w:rPr>
        <w:t>о</w:t>
      </w:r>
      <w:r>
        <w:rPr>
          <w:sz w:val="28"/>
        </w:rPr>
        <w:t>сти 5 лет</w:t>
      </w:r>
    </w:p>
    <w:p w:rsidR="000E7E4A" w:rsidRDefault="000E7E4A" w:rsidP="000E7E4A">
      <w:pPr>
        <w:keepNext/>
        <w:keepLines/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Педагогический состав: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4"/>
        <w:gridCol w:w="1710"/>
        <w:gridCol w:w="2090"/>
      </w:tblGrid>
      <w:tr w:rsidR="000E7E4A" w:rsidRPr="004A230A" w:rsidTr="004A230A">
        <w:trPr>
          <w:trHeight w:val="468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человек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% от общего количества п</w:t>
            </w:r>
            <w:r w:rsidRPr="004A230A">
              <w:rPr>
                <w:sz w:val="28"/>
              </w:rPr>
              <w:t>е</w:t>
            </w:r>
            <w:r w:rsidRPr="004A230A">
              <w:rPr>
                <w:sz w:val="28"/>
              </w:rPr>
              <w:t>дагогов</w:t>
            </w:r>
          </w:p>
        </w:tc>
      </w:tr>
      <w:tr w:rsidR="000E7E4A" w:rsidRPr="004A230A" w:rsidTr="004A230A">
        <w:trPr>
          <w:trHeight w:val="226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Всего педагогических работников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25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</w:p>
        </w:tc>
      </w:tr>
      <w:tr w:rsidR="000E7E4A" w:rsidRPr="004A230A" w:rsidTr="004A230A">
        <w:trPr>
          <w:trHeight w:val="226"/>
        </w:trPr>
        <w:tc>
          <w:tcPr>
            <w:tcW w:w="9994" w:type="dxa"/>
            <w:gridSpan w:val="3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i/>
                <w:sz w:val="28"/>
              </w:rPr>
              <w:t>Образовательный ценз</w:t>
            </w: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высшее профессиональное образование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AF367C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24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96</w:t>
            </w: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среднее профессиональное образование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AF367C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начальное профессиональное образование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AF367C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4</w:t>
            </w:r>
          </w:p>
        </w:tc>
      </w:tr>
      <w:tr w:rsidR="000E7E4A" w:rsidRPr="004A230A" w:rsidTr="004A230A">
        <w:trPr>
          <w:trHeight w:val="226"/>
        </w:trPr>
        <w:tc>
          <w:tcPr>
            <w:tcW w:w="9994" w:type="dxa"/>
            <w:gridSpan w:val="3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высшая квалификационная категория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AF367C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5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20</w:t>
            </w: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первая квалификационная категория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AF367C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12</w:t>
            </w:r>
          </w:p>
        </w:tc>
      </w:tr>
      <w:tr w:rsidR="000E7E4A" w:rsidRPr="004A230A" w:rsidTr="004A230A">
        <w:trPr>
          <w:trHeight w:val="241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соответствие занимаемой должности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16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64</w:t>
            </w:r>
          </w:p>
        </w:tc>
      </w:tr>
      <w:tr w:rsidR="000E7E4A" w:rsidRPr="004A230A" w:rsidTr="004A230A">
        <w:trPr>
          <w:trHeight w:val="453"/>
        </w:trPr>
        <w:tc>
          <w:tcPr>
            <w:tcW w:w="6194" w:type="dxa"/>
            <w:shd w:val="clear" w:color="auto" w:fill="auto"/>
          </w:tcPr>
          <w:p w:rsidR="000E7E4A" w:rsidRPr="004A230A" w:rsidRDefault="000E7E4A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Прошли курсы повышения квалификации</w:t>
            </w:r>
          </w:p>
        </w:tc>
        <w:tc>
          <w:tcPr>
            <w:tcW w:w="1710" w:type="dxa"/>
            <w:shd w:val="clear" w:color="auto" w:fill="auto"/>
          </w:tcPr>
          <w:p w:rsidR="000E7E4A" w:rsidRPr="004A230A" w:rsidRDefault="00077F12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25</w:t>
            </w:r>
          </w:p>
        </w:tc>
        <w:tc>
          <w:tcPr>
            <w:tcW w:w="2090" w:type="dxa"/>
            <w:shd w:val="clear" w:color="auto" w:fill="auto"/>
          </w:tcPr>
          <w:p w:rsidR="000E7E4A" w:rsidRPr="004A230A" w:rsidRDefault="00C06663" w:rsidP="004A230A">
            <w:pPr>
              <w:rPr>
                <w:sz w:val="28"/>
              </w:rPr>
            </w:pPr>
            <w:r w:rsidRPr="004A230A">
              <w:rPr>
                <w:sz w:val="28"/>
              </w:rPr>
              <w:t>100</w:t>
            </w:r>
          </w:p>
        </w:tc>
      </w:tr>
    </w:tbl>
    <w:p w:rsidR="000E7E4A" w:rsidRPr="000E7E4A" w:rsidRDefault="000E7E4A" w:rsidP="000E7E4A">
      <w:pPr>
        <w:keepNext/>
        <w:keepLines/>
        <w:widowControl w:val="0"/>
        <w:ind w:firstLine="709"/>
        <w:jc w:val="both"/>
        <w:outlineLvl w:val="0"/>
        <w:rPr>
          <w:color w:val="FF0000"/>
          <w:sz w:val="28"/>
        </w:rPr>
      </w:pPr>
    </w:p>
    <w:p w:rsidR="000E7E4A" w:rsidRPr="000B2022" w:rsidRDefault="000E7E4A" w:rsidP="000E7E4A">
      <w:pPr>
        <w:ind w:firstLine="360"/>
        <w:rPr>
          <w:b/>
          <w:bCs/>
          <w:i/>
          <w:sz w:val="28"/>
        </w:rPr>
      </w:pPr>
      <w:r w:rsidRPr="000B2022">
        <w:rPr>
          <w:b/>
          <w:bCs/>
          <w:i/>
          <w:sz w:val="28"/>
        </w:rPr>
        <w:t>Стаж работы педагогических работников</w:t>
      </w:r>
    </w:p>
    <w:p w:rsidR="000E7E4A" w:rsidRPr="000B2022" w:rsidRDefault="00077F12" w:rsidP="000E7E4A">
      <w:pPr>
        <w:tabs>
          <w:tab w:val="left" w:pos="5400"/>
        </w:tabs>
        <w:rPr>
          <w:sz w:val="28"/>
        </w:rPr>
      </w:pPr>
      <w:r w:rsidRPr="000B2022">
        <w:rPr>
          <w:sz w:val="28"/>
        </w:rPr>
        <w:t>До 5 лет</w:t>
      </w:r>
      <w:r w:rsidRPr="000B2022">
        <w:rPr>
          <w:sz w:val="28"/>
        </w:rPr>
        <w:tab/>
        <w:t>4</w:t>
      </w:r>
    </w:p>
    <w:p w:rsidR="000E7E4A" w:rsidRPr="000B2022" w:rsidRDefault="00C06663" w:rsidP="000E7E4A">
      <w:pPr>
        <w:tabs>
          <w:tab w:val="left" w:pos="5400"/>
        </w:tabs>
        <w:rPr>
          <w:sz w:val="28"/>
        </w:rPr>
      </w:pPr>
      <w:r>
        <w:rPr>
          <w:sz w:val="28"/>
        </w:rPr>
        <w:t>От 5 до 10 лет</w:t>
      </w:r>
      <w:r>
        <w:rPr>
          <w:sz w:val="28"/>
        </w:rPr>
        <w:tab/>
      </w:r>
      <w:r w:rsidR="00077F12" w:rsidRPr="000B2022">
        <w:rPr>
          <w:sz w:val="28"/>
        </w:rPr>
        <w:t>0</w:t>
      </w:r>
    </w:p>
    <w:p w:rsidR="000E7E4A" w:rsidRPr="000B2022" w:rsidRDefault="00C06663" w:rsidP="000E7E4A">
      <w:pPr>
        <w:tabs>
          <w:tab w:val="left" w:pos="5400"/>
        </w:tabs>
        <w:jc w:val="both"/>
        <w:rPr>
          <w:sz w:val="28"/>
        </w:rPr>
      </w:pPr>
      <w:r>
        <w:rPr>
          <w:sz w:val="28"/>
        </w:rPr>
        <w:t xml:space="preserve">От 10 до 20 лет                  </w:t>
      </w:r>
      <w:r w:rsidR="004A230A">
        <w:rPr>
          <w:sz w:val="28"/>
        </w:rPr>
        <w:t xml:space="preserve">                             </w:t>
      </w:r>
      <w:r w:rsidR="00077F12" w:rsidRPr="000B2022">
        <w:rPr>
          <w:sz w:val="28"/>
        </w:rPr>
        <w:t>4</w:t>
      </w:r>
    </w:p>
    <w:p w:rsidR="000E7E4A" w:rsidRPr="000B2022" w:rsidRDefault="000B2022" w:rsidP="000E7E4A">
      <w:pPr>
        <w:tabs>
          <w:tab w:val="left" w:pos="5400"/>
        </w:tabs>
        <w:jc w:val="both"/>
        <w:rPr>
          <w:sz w:val="28"/>
        </w:rPr>
      </w:pPr>
      <w:r w:rsidRPr="000B2022">
        <w:rPr>
          <w:sz w:val="28"/>
        </w:rPr>
        <w:t>От 20 и более</w:t>
      </w:r>
      <w:r w:rsidRPr="000B2022">
        <w:rPr>
          <w:sz w:val="28"/>
        </w:rPr>
        <w:tab/>
        <w:t>17</w:t>
      </w:r>
    </w:p>
    <w:p w:rsidR="000E7E4A" w:rsidRPr="000B2022" w:rsidRDefault="000E7E4A" w:rsidP="000E7E4A">
      <w:pPr>
        <w:jc w:val="both"/>
        <w:rPr>
          <w:bCs/>
          <w:sz w:val="32"/>
          <w:szCs w:val="28"/>
        </w:rPr>
      </w:pPr>
      <w:r w:rsidRPr="000B2022">
        <w:rPr>
          <w:bCs/>
          <w:sz w:val="28"/>
        </w:rPr>
        <w:t>Наблюдается старение педагогического коллектива.</w:t>
      </w:r>
      <w:r w:rsidRPr="000B2022">
        <w:rPr>
          <w:bCs/>
          <w:sz w:val="32"/>
          <w:szCs w:val="28"/>
        </w:rPr>
        <w:t xml:space="preserve"> </w:t>
      </w:r>
    </w:p>
    <w:p w:rsidR="000E7E4A" w:rsidRPr="00CC4186" w:rsidRDefault="000E7E4A" w:rsidP="000E7E4A">
      <w:pPr>
        <w:pStyle w:val="a9"/>
        <w:widowControl w:val="0"/>
        <w:jc w:val="both"/>
        <w:rPr>
          <w:rFonts w:ascii="Times New Roman" w:hAnsi="Times New Roman"/>
          <w:b/>
          <w:bCs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 xml:space="preserve"> </w:t>
      </w:r>
      <w:r w:rsidRPr="00CC4186">
        <w:rPr>
          <w:rFonts w:ascii="Times New Roman" w:hAnsi="Times New Roman"/>
          <w:b/>
          <w:bCs/>
          <w:sz w:val="28"/>
          <w:szCs w:val="24"/>
        </w:rPr>
        <w:t>Достижения педагогов в профессиональной деятельности, звания, нагр</w:t>
      </w:r>
      <w:r w:rsidRPr="00CC4186">
        <w:rPr>
          <w:rFonts w:ascii="Times New Roman" w:hAnsi="Times New Roman"/>
          <w:b/>
          <w:bCs/>
          <w:sz w:val="28"/>
          <w:szCs w:val="24"/>
        </w:rPr>
        <w:t>а</w:t>
      </w:r>
      <w:r w:rsidRPr="00CC4186">
        <w:rPr>
          <w:rFonts w:ascii="Times New Roman" w:hAnsi="Times New Roman"/>
          <w:b/>
          <w:bCs/>
          <w:sz w:val="28"/>
          <w:szCs w:val="24"/>
        </w:rPr>
        <w:t>ды:</w:t>
      </w:r>
    </w:p>
    <w:p w:rsidR="000E7E4A" w:rsidRPr="00CC4186" w:rsidRDefault="000E7E4A" w:rsidP="000E7E4A">
      <w:pPr>
        <w:pStyle w:val="a9"/>
        <w:widowControl w:val="0"/>
        <w:jc w:val="both"/>
        <w:rPr>
          <w:rFonts w:ascii="Times New Roman" w:hAnsi="Times New Roman"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>Основную часть педагогического коллектива составляют опытные учителя, с большим стажем, обладающие педагогическим мастерством.</w:t>
      </w:r>
    </w:p>
    <w:p w:rsidR="000E7E4A" w:rsidRPr="00CC4186" w:rsidRDefault="000E7E4A" w:rsidP="000E7E4A">
      <w:pPr>
        <w:pStyle w:val="a9"/>
        <w:widowControl w:val="0"/>
        <w:tabs>
          <w:tab w:val="left" w:pos="8460"/>
        </w:tabs>
        <w:jc w:val="both"/>
        <w:rPr>
          <w:rFonts w:ascii="Times New Roman" w:hAnsi="Times New Roman"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 xml:space="preserve">Отличники народного образования            </w:t>
      </w:r>
      <w:r w:rsidR="004A230A">
        <w:rPr>
          <w:rFonts w:ascii="Times New Roman" w:hAnsi="Times New Roman"/>
          <w:sz w:val="28"/>
          <w:szCs w:val="24"/>
        </w:rPr>
        <w:t xml:space="preserve">                             </w:t>
      </w:r>
      <w:r w:rsidR="000B2022" w:rsidRPr="00CC4186">
        <w:rPr>
          <w:rFonts w:ascii="Times New Roman" w:hAnsi="Times New Roman"/>
          <w:sz w:val="28"/>
          <w:szCs w:val="24"/>
        </w:rPr>
        <w:t>4</w:t>
      </w:r>
    </w:p>
    <w:p w:rsidR="000E7E4A" w:rsidRPr="00CC4186" w:rsidRDefault="000E7E4A" w:rsidP="000E7E4A">
      <w:pPr>
        <w:pStyle w:val="a9"/>
        <w:widowControl w:val="0"/>
        <w:tabs>
          <w:tab w:val="left" w:pos="8460"/>
        </w:tabs>
        <w:jc w:val="both"/>
        <w:rPr>
          <w:rFonts w:ascii="Times New Roman" w:hAnsi="Times New Roman"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>Почетный работник общего среднего  образования               2</w:t>
      </w:r>
    </w:p>
    <w:p w:rsidR="000E7E4A" w:rsidRPr="00CC4186" w:rsidRDefault="000E7E4A" w:rsidP="000E7E4A">
      <w:pPr>
        <w:pStyle w:val="a9"/>
        <w:widowControl w:val="0"/>
        <w:tabs>
          <w:tab w:val="left" w:pos="8460"/>
        </w:tabs>
        <w:jc w:val="both"/>
        <w:rPr>
          <w:rFonts w:ascii="Times New Roman" w:hAnsi="Times New Roman"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 xml:space="preserve"> Ветераны труда                                          </w:t>
      </w:r>
      <w:r w:rsidR="004A230A">
        <w:rPr>
          <w:rFonts w:ascii="Times New Roman" w:hAnsi="Times New Roman"/>
          <w:sz w:val="28"/>
          <w:szCs w:val="24"/>
        </w:rPr>
        <w:t xml:space="preserve">                             </w:t>
      </w:r>
      <w:r w:rsidRPr="00CC4186">
        <w:rPr>
          <w:rFonts w:ascii="Times New Roman" w:hAnsi="Times New Roman"/>
          <w:sz w:val="28"/>
          <w:szCs w:val="24"/>
        </w:rPr>
        <w:t xml:space="preserve"> 6</w:t>
      </w:r>
    </w:p>
    <w:p w:rsidR="000E7E4A" w:rsidRPr="00CC4186" w:rsidRDefault="000E7E4A" w:rsidP="000E7E4A">
      <w:pPr>
        <w:pStyle w:val="a9"/>
        <w:widowControl w:val="0"/>
        <w:tabs>
          <w:tab w:val="left" w:pos="8460"/>
        </w:tabs>
        <w:jc w:val="both"/>
        <w:rPr>
          <w:rFonts w:ascii="Times New Roman" w:hAnsi="Times New Roman"/>
          <w:sz w:val="28"/>
          <w:szCs w:val="24"/>
        </w:rPr>
      </w:pPr>
      <w:r w:rsidRPr="00CC4186">
        <w:rPr>
          <w:rFonts w:ascii="Times New Roman" w:hAnsi="Times New Roman"/>
          <w:sz w:val="28"/>
          <w:szCs w:val="24"/>
        </w:rPr>
        <w:t xml:space="preserve"> Награждены грамотой Министерст</w:t>
      </w:r>
      <w:r w:rsidR="004A230A">
        <w:rPr>
          <w:rFonts w:ascii="Times New Roman" w:hAnsi="Times New Roman"/>
          <w:sz w:val="28"/>
          <w:szCs w:val="24"/>
        </w:rPr>
        <w:t xml:space="preserve">ва образования              </w:t>
      </w:r>
      <w:r w:rsidR="00CC4186" w:rsidRPr="00CC4186">
        <w:rPr>
          <w:rFonts w:ascii="Times New Roman" w:hAnsi="Times New Roman"/>
          <w:sz w:val="28"/>
          <w:szCs w:val="24"/>
        </w:rPr>
        <w:t xml:space="preserve"> 3</w:t>
      </w:r>
    </w:p>
    <w:p w:rsidR="000E7E4A" w:rsidRPr="00CC4186" w:rsidRDefault="000E7E4A" w:rsidP="000E7E4A">
      <w:pPr>
        <w:keepNext/>
        <w:keepLines/>
        <w:widowControl w:val="0"/>
        <w:ind w:firstLine="709"/>
        <w:jc w:val="both"/>
        <w:outlineLvl w:val="0"/>
        <w:rPr>
          <w:sz w:val="28"/>
        </w:rPr>
      </w:pPr>
    </w:p>
    <w:p w:rsidR="001C3A13" w:rsidRPr="00C06663" w:rsidRDefault="00C06663" w:rsidP="000E7E4A">
      <w:pPr>
        <w:keepNext/>
        <w:keepLines/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         </w:t>
      </w:r>
      <w:r w:rsidR="001C3A13" w:rsidRPr="00C06663">
        <w:rPr>
          <w:bCs/>
          <w:color w:val="000000"/>
          <w:sz w:val="28"/>
          <w:szCs w:val="28"/>
          <w:lang w:bidi="ru-RU"/>
        </w:rPr>
        <w:t>Кадровое обеспечение реализации Программы</w:t>
      </w:r>
    </w:p>
    <w:p w:rsidR="008849B4" w:rsidRPr="003D52DA" w:rsidRDefault="008849B4" w:rsidP="008849B4">
      <w:pPr>
        <w:ind w:firstLine="709"/>
        <w:jc w:val="both"/>
        <w:rPr>
          <w:sz w:val="14"/>
          <w:szCs w:val="28"/>
        </w:rPr>
      </w:pPr>
      <w:r w:rsidRPr="003D52DA">
        <w:rPr>
          <w:color w:val="000000"/>
          <w:sz w:val="14"/>
          <w:szCs w:val="28"/>
          <w:lang w:bidi="ru-RU"/>
        </w:rPr>
        <w:t>В разделе должен быть представлен план переподготовки, повышения квалификации и профессионального развития педагогов школы.</w:t>
      </w:r>
    </w:p>
    <w:p w:rsidR="001125B3" w:rsidRPr="003D52DA" w:rsidRDefault="003D52DA" w:rsidP="008849B4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3D52DA">
        <w:rPr>
          <w:bCs/>
          <w:color w:val="000000"/>
          <w:sz w:val="28"/>
          <w:szCs w:val="28"/>
          <w:lang w:bidi="ru-RU"/>
        </w:rPr>
        <w:t xml:space="preserve">Педагоги проходят курсы повышения квалификации каждые три года. </w:t>
      </w:r>
    </w:p>
    <w:p w:rsidR="003D52DA" w:rsidRPr="00C06663" w:rsidRDefault="003D52DA" w:rsidP="008849B4">
      <w:pPr>
        <w:widowControl w:val="0"/>
        <w:ind w:firstLine="709"/>
        <w:jc w:val="both"/>
        <w:rPr>
          <w:b/>
          <w:bCs/>
          <w:color w:val="000000"/>
          <w:sz w:val="28"/>
          <w:szCs w:val="28"/>
          <w:lang w:bidi="ru-RU"/>
        </w:rPr>
      </w:pPr>
    </w:p>
    <w:p w:rsidR="008849B4" w:rsidRPr="00C06663" w:rsidRDefault="00C06663" w:rsidP="008849B4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</w:t>
      </w:r>
      <w:r w:rsidR="008849B4" w:rsidRPr="00C06663">
        <w:rPr>
          <w:bCs/>
          <w:sz w:val="28"/>
          <w:szCs w:val="28"/>
          <w:lang w:bidi="ru-RU"/>
        </w:rPr>
        <w:t xml:space="preserve">План профессионального развития педагогов </w:t>
      </w:r>
    </w:p>
    <w:p w:rsidR="001125B3" w:rsidRDefault="001125B3" w:rsidP="008849B4">
      <w:pPr>
        <w:widowControl w:val="0"/>
        <w:ind w:left="360" w:hanging="360"/>
        <w:jc w:val="center"/>
        <w:rPr>
          <w:b/>
          <w:bCs/>
          <w:color w:val="000000"/>
          <w:lang w:bidi="ru-RU"/>
        </w:rPr>
      </w:pPr>
    </w:p>
    <w:p w:rsidR="00CB22C9" w:rsidRDefault="0068418D" w:rsidP="008849B4">
      <w:pPr>
        <w:widowControl w:val="0"/>
        <w:ind w:left="360" w:hanging="360"/>
        <w:jc w:val="center"/>
        <w:rPr>
          <w:bCs/>
          <w:color w:val="000000"/>
          <w:sz w:val="28"/>
          <w:szCs w:val="28"/>
          <w:lang w:bidi="ru-RU"/>
        </w:rPr>
      </w:pPr>
      <w:r w:rsidRPr="0068418D">
        <w:rPr>
          <w:bCs/>
          <w:color w:val="000000"/>
          <w:sz w:val="28"/>
          <w:szCs w:val="28"/>
          <w:lang w:bidi="ru-RU"/>
        </w:rPr>
        <w:t xml:space="preserve">Муниципальное бюджетное образовательное учреждение </w:t>
      </w:r>
      <w:r w:rsidR="00CB22C9">
        <w:rPr>
          <w:bCs/>
          <w:color w:val="000000"/>
          <w:sz w:val="28"/>
          <w:szCs w:val="28"/>
          <w:lang w:bidi="ru-RU"/>
        </w:rPr>
        <w:t>муниципального о</w:t>
      </w:r>
      <w:r w:rsidR="00CB22C9">
        <w:rPr>
          <w:bCs/>
          <w:color w:val="000000"/>
          <w:sz w:val="28"/>
          <w:szCs w:val="28"/>
          <w:lang w:bidi="ru-RU"/>
        </w:rPr>
        <w:t>б</w:t>
      </w:r>
      <w:r w:rsidR="00CB22C9">
        <w:rPr>
          <w:bCs/>
          <w:color w:val="000000"/>
          <w:sz w:val="28"/>
          <w:szCs w:val="28"/>
          <w:lang w:bidi="ru-RU"/>
        </w:rPr>
        <w:t xml:space="preserve">разования город Горячий Ключ  </w:t>
      </w:r>
      <w:r w:rsidRPr="0068418D">
        <w:rPr>
          <w:bCs/>
          <w:color w:val="000000"/>
          <w:sz w:val="28"/>
          <w:szCs w:val="28"/>
          <w:lang w:bidi="ru-RU"/>
        </w:rPr>
        <w:t>средняя общеобразовательная школа</w:t>
      </w:r>
      <w:r w:rsidR="00CB22C9">
        <w:rPr>
          <w:bCs/>
          <w:color w:val="000000"/>
          <w:sz w:val="28"/>
          <w:szCs w:val="28"/>
          <w:lang w:bidi="ru-RU"/>
        </w:rPr>
        <w:t xml:space="preserve"> № 10 имени Героя Сове</w:t>
      </w:r>
      <w:r w:rsidR="00CB22C9">
        <w:rPr>
          <w:bCs/>
          <w:color w:val="000000"/>
          <w:sz w:val="28"/>
          <w:szCs w:val="28"/>
          <w:lang w:bidi="ru-RU"/>
        </w:rPr>
        <w:t>т</w:t>
      </w:r>
      <w:r w:rsidR="00CB22C9">
        <w:rPr>
          <w:bCs/>
          <w:color w:val="000000"/>
          <w:sz w:val="28"/>
          <w:szCs w:val="28"/>
          <w:lang w:bidi="ru-RU"/>
        </w:rPr>
        <w:t>ского Союза Остапенко А.Н</w:t>
      </w:r>
      <w:r w:rsidRPr="0068418D">
        <w:rPr>
          <w:bCs/>
          <w:color w:val="000000"/>
          <w:sz w:val="28"/>
          <w:szCs w:val="28"/>
          <w:lang w:bidi="ru-RU"/>
        </w:rPr>
        <w:t xml:space="preserve"> </w:t>
      </w:r>
    </w:p>
    <w:p w:rsidR="008849B4" w:rsidRPr="0068418D" w:rsidRDefault="0068418D" w:rsidP="008849B4">
      <w:pPr>
        <w:widowControl w:val="0"/>
        <w:ind w:left="360" w:hanging="360"/>
        <w:jc w:val="center"/>
        <w:rPr>
          <w:bCs/>
          <w:color w:val="000000"/>
          <w:sz w:val="28"/>
          <w:szCs w:val="28"/>
          <w:lang w:bidi="ru-RU"/>
        </w:rPr>
      </w:pPr>
      <w:r w:rsidRPr="0068418D">
        <w:rPr>
          <w:bCs/>
          <w:color w:val="000000"/>
          <w:sz w:val="28"/>
          <w:szCs w:val="28"/>
          <w:lang w:bidi="ru-RU"/>
        </w:rPr>
        <w:t xml:space="preserve">(далее </w:t>
      </w:r>
      <w:r w:rsidRPr="0068418D">
        <w:rPr>
          <w:color w:val="000000"/>
          <w:sz w:val="28"/>
          <w:szCs w:val="28"/>
          <w:lang w:bidi="ru-RU"/>
        </w:rPr>
        <w:t xml:space="preserve">– </w:t>
      </w:r>
      <w:r w:rsidR="008849B4" w:rsidRPr="0068418D">
        <w:rPr>
          <w:bCs/>
          <w:color w:val="000000"/>
          <w:sz w:val="28"/>
          <w:szCs w:val="28"/>
          <w:lang w:bidi="ru-RU"/>
        </w:rPr>
        <w:t xml:space="preserve">МБОУ </w:t>
      </w:r>
      <w:r w:rsidR="00CB22C9">
        <w:rPr>
          <w:bCs/>
          <w:color w:val="000000"/>
          <w:sz w:val="28"/>
          <w:szCs w:val="28"/>
          <w:lang w:bidi="ru-RU"/>
        </w:rPr>
        <w:t xml:space="preserve">МО ГК </w:t>
      </w:r>
      <w:r w:rsidR="008849B4" w:rsidRPr="0068418D">
        <w:rPr>
          <w:bCs/>
          <w:color w:val="000000"/>
          <w:sz w:val="28"/>
          <w:szCs w:val="28"/>
          <w:lang w:bidi="ru-RU"/>
        </w:rPr>
        <w:t>СОШ</w:t>
      </w:r>
      <w:r w:rsidR="00CB22C9">
        <w:rPr>
          <w:bCs/>
          <w:color w:val="000000"/>
          <w:sz w:val="28"/>
          <w:szCs w:val="28"/>
          <w:lang w:bidi="ru-RU"/>
        </w:rPr>
        <w:t xml:space="preserve"> № 10)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86"/>
        <w:gridCol w:w="2144"/>
        <w:gridCol w:w="2109"/>
        <w:gridCol w:w="1276"/>
        <w:gridCol w:w="2409"/>
      </w:tblGrid>
      <w:tr w:rsidR="008849B4" w:rsidTr="00F62002">
        <w:trPr>
          <w:trHeight w:val="979"/>
          <w:tblHeader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Pr="001125B3" w:rsidRDefault="008849B4" w:rsidP="00F62002">
            <w:pPr>
              <w:jc w:val="center"/>
            </w:pPr>
            <w:r w:rsidRPr="001125B3">
              <w:rPr>
                <w:rFonts w:eastAsia="Calibri"/>
                <w:bCs/>
                <w:color w:val="000000"/>
                <w:lang w:bidi="ru-RU"/>
              </w:rPr>
              <w:t>Направление подготовки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Pr="001125B3" w:rsidRDefault="008849B4" w:rsidP="00F62002">
            <w:pPr>
              <w:jc w:val="center"/>
            </w:pPr>
            <w:r w:rsidRPr="001125B3">
              <w:rPr>
                <w:rFonts w:eastAsia="Calibri"/>
                <w:bCs/>
                <w:color w:val="000000"/>
                <w:lang w:bidi="ru-RU"/>
              </w:rPr>
              <w:t>ФИО педагогов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Pr="001125B3" w:rsidRDefault="008849B4" w:rsidP="00F62002">
            <w:pPr>
              <w:jc w:val="center"/>
            </w:pPr>
            <w:r w:rsidRPr="001125B3">
              <w:rPr>
                <w:rFonts w:eastAsia="Calibri"/>
                <w:bCs/>
                <w:color w:val="000000"/>
                <w:lang w:bidi="ru-RU"/>
              </w:rPr>
              <w:t>Формы професси</w:t>
            </w:r>
            <w:r w:rsidRPr="001125B3">
              <w:rPr>
                <w:rFonts w:eastAsia="Calibri"/>
                <w:bCs/>
                <w:color w:val="000000"/>
                <w:lang w:bidi="ru-RU"/>
              </w:rPr>
              <w:t>о</w:t>
            </w:r>
            <w:r w:rsidRPr="001125B3">
              <w:rPr>
                <w:rFonts w:eastAsia="Calibri"/>
                <w:bCs/>
                <w:color w:val="000000"/>
                <w:lang w:bidi="ru-RU"/>
              </w:rPr>
              <w:t>нального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9B4" w:rsidRPr="001125B3" w:rsidRDefault="008849B4" w:rsidP="00F62002">
            <w:pPr>
              <w:jc w:val="center"/>
            </w:pPr>
            <w:r w:rsidRPr="001125B3">
              <w:rPr>
                <w:rFonts w:eastAsia="Calibri"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9B4" w:rsidRPr="001125B3" w:rsidRDefault="008849B4" w:rsidP="001125B3">
            <w:pPr>
              <w:jc w:val="center"/>
            </w:pPr>
            <w:proofErr w:type="spellStart"/>
            <w:r w:rsidRPr="001125B3">
              <w:rPr>
                <w:rFonts w:eastAsia="Calibri"/>
                <w:bCs/>
                <w:color w:val="000000"/>
                <w:lang w:bidi="ru-RU"/>
              </w:rPr>
              <w:t>Тьютор</w:t>
            </w:r>
            <w:proofErr w:type="spellEnd"/>
            <w:r w:rsidRPr="001125B3">
              <w:rPr>
                <w:rFonts w:eastAsia="Calibri"/>
                <w:bCs/>
                <w:color w:val="000000"/>
                <w:lang w:bidi="ru-RU"/>
              </w:rPr>
              <w:t>/консультант</w:t>
            </w:r>
          </w:p>
        </w:tc>
      </w:tr>
      <w:tr w:rsidR="008849B4" w:rsidTr="00F62002">
        <w:trPr>
          <w:trHeight w:val="33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9B4" w:rsidRDefault="00B85F80" w:rsidP="00F62002">
            <w:r>
              <w:t>математика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9B4" w:rsidRDefault="0083693C" w:rsidP="00F62002">
            <w:r>
              <w:t>Марченко Т.Г.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9B4" w:rsidRDefault="00B85F80" w:rsidP="00F62002">
            <w:r>
              <w:t xml:space="preserve">Ежегодно курсы </w:t>
            </w:r>
            <w:proofErr w:type="spellStart"/>
            <w:r>
              <w:t>тьютеров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9B4" w:rsidRDefault="008849B4" w:rsidP="00F6200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9B4" w:rsidRDefault="0083693C" w:rsidP="00F62002">
            <w:r>
              <w:t>По математике</w:t>
            </w:r>
          </w:p>
        </w:tc>
      </w:tr>
      <w:tr w:rsidR="003D52DA" w:rsidTr="003D52DA">
        <w:trPr>
          <w:trHeight w:val="331"/>
        </w:trPr>
        <w:tc>
          <w:tcPr>
            <w:tcW w:w="962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52DA" w:rsidRDefault="003D52DA" w:rsidP="00F62002"/>
        </w:tc>
      </w:tr>
    </w:tbl>
    <w:p w:rsidR="008849B4" w:rsidRDefault="008849B4" w:rsidP="008849B4">
      <w:pPr>
        <w:ind w:firstLine="709"/>
        <w:rPr>
          <w:color w:val="000000"/>
          <w:lang w:bidi="ru-RU"/>
        </w:rPr>
      </w:pPr>
    </w:p>
    <w:p w:rsidR="008849B4" w:rsidRPr="00D815D3" w:rsidRDefault="008849B4" w:rsidP="008849B4">
      <w:pPr>
        <w:ind w:firstLine="709"/>
        <w:rPr>
          <w:color w:val="000000"/>
          <w:lang w:bidi="ru-RU"/>
        </w:rPr>
      </w:pPr>
      <w:bookmarkStart w:id="5" w:name="bookmark8"/>
    </w:p>
    <w:bookmarkEnd w:id="5"/>
    <w:p w:rsidR="008849B4" w:rsidRDefault="008849B4" w:rsidP="008849B4">
      <w:pPr>
        <w:widowControl w:val="0"/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1C3A13">
        <w:rPr>
          <w:b/>
          <w:bCs/>
          <w:iCs/>
          <w:color w:val="000000"/>
          <w:sz w:val="28"/>
          <w:szCs w:val="28"/>
          <w:lang w:bidi="ru-RU"/>
        </w:rPr>
        <w:t>Финансовое обеспечение реализации Программы</w:t>
      </w:r>
    </w:p>
    <w:p w:rsidR="001C3A13" w:rsidRPr="001C3A13" w:rsidRDefault="001C3A13" w:rsidP="008849B4">
      <w:pPr>
        <w:widowControl w:val="0"/>
        <w:jc w:val="center"/>
        <w:rPr>
          <w:b/>
          <w:bCs/>
          <w:iCs/>
          <w:sz w:val="28"/>
          <w:szCs w:val="28"/>
        </w:rPr>
      </w:pPr>
    </w:p>
    <w:p w:rsidR="008849B4" w:rsidRPr="001C3A13" w:rsidRDefault="008849B4" w:rsidP="008849B4">
      <w:pPr>
        <w:ind w:firstLine="709"/>
        <w:rPr>
          <w:color w:val="000000"/>
          <w:sz w:val="28"/>
          <w:szCs w:val="28"/>
          <w:lang w:bidi="ru-RU"/>
        </w:rPr>
      </w:pPr>
      <w:r w:rsidRPr="001C3A13">
        <w:rPr>
          <w:color w:val="000000"/>
          <w:sz w:val="28"/>
          <w:szCs w:val="28"/>
          <w:lang w:bidi="ru-RU"/>
        </w:rPr>
        <w:t>Реализация Программы осуществляется в рамках бюджетного финанс</w:t>
      </w:r>
      <w:r w:rsidRPr="001C3A13">
        <w:rPr>
          <w:color w:val="000000"/>
          <w:sz w:val="28"/>
          <w:szCs w:val="28"/>
          <w:lang w:bidi="ru-RU"/>
        </w:rPr>
        <w:t>и</w:t>
      </w:r>
      <w:r w:rsidRPr="001C3A13">
        <w:rPr>
          <w:color w:val="000000"/>
          <w:sz w:val="28"/>
          <w:szCs w:val="28"/>
          <w:lang w:bidi="ru-RU"/>
        </w:rPr>
        <w:t xml:space="preserve">рования и за счет внебюджетных средств </w:t>
      </w:r>
      <w:r w:rsidR="004C28EE">
        <w:rPr>
          <w:color w:val="000000"/>
          <w:sz w:val="28"/>
          <w:szCs w:val="28"/>
          <w:lang w:bidi="ru-RU"/>
        </w:rPr>
        <w:t>в объеме:</w:t>
      </w:r>
      <w:r w:rsidRPr="001C3A13">
        <w:rPr>
          <w:color w:val="000000"/>
          <w:sz w:val="28"/>
          <w:szCs w:val="28"/>
          <w:lang w:bidi="ru-RU"/>
        </w:rPr>
        <w:t xml:space="preserve"> </w:t>
      </w:r>
      <w:r w:rsidRPr="00CB78CD">
        <w:rPr>
          <w:color w:val="000000"/>
          <w:sz w:val="28"/>
          <w:szCs w:val="28"/>
          <w:lang w:bidi="ru-RU"/>
        </w:rPr>
        <w:t>2020 г. – ______тыс. рубл</w:t>
      </w:r>
      <w:r w:rsidR="004C28EE" w:rsidRPr="00CB78CD">
        <w:rPr>
          <w:color w:val="000000"/>
          <w:sz w:val="28"/>
          <w:szCs w:val="28"/>
          <w:lang w:bidi="ru-RU"/>
        </w:rPr>
        <w:t xml:space="preserve">ей, 2021 г. – ______тыс. рублей, 2022 г. - ________тыс. руб. </w:t>
      </w:r>
      <w:r w:rsidRPr="00CB78CD">
        <w:rPr>
          <w:color w:val="000000"/>
          <w:sz w:val="28"/>
          <w:szCs w:val="28"/>
          <w:lang w:bidi="ru-RU"/>
        </w:rPr>
        <w:t xml:space="preserve"> Финансирование п</w:t>
      </w:r>
      <w:r w:rsidRPr="00CB78CD">
        <w:rPr>
          <w:color w:val="000000"/>
          <w:sz w:val="28"/>
          <w:szCs w:val="28"/>
          <w:lang w:bidi="ru-RU"/>
        </w:rPr>
        <w:t>о</w:t>
      </w:r>
      <w:r w:rsidRPr="00CB78CD">
        <w:rPr>
          <w:color w:val="000000"/>
          <w:sz w:val="28"/>
          <w:szCs w:val="28"/>
          <w:lang w:bidi="ru-RU"/>
        </w:rPr>
        <w:t>вышения квалифика</w:t>
      </w:r>
      <w:r w:rsidR="004C28EE" w:rsidRPr="00CB78CD">
        <w:rPr>
          <w:color w:val="000000"/>
          <w:sz w:val="28"/>
          <w:szCs w:val="28"/>
          <w:lang w:bidi="ru-RU"/>
        </w:rPr>
        <w:t>ции педагогов в 2020</w:t>
      </w:r>
      <w:r w:rsidRPr="00CB78CD">
        <w:rPr>
          <w:color w:val="000000"/>
          <w:sz w:val="28"/>
          <w:szCs w:val="28"/>
          <w:lang w:bidi="ru-RU"/>
        </w:rPr>
        <w:t xml:space="preserve"> го</w:t>
      </w:r>
      <w:r w:rsidR="004C28EE" w:rsidRPr="00CB78CD">
        <w:rPr>
          <w:color w:val="000000"/>
          <w:sz w:val="28"/>
          <w:szCs w:val="28"/>
          <w:lang w:bidi="ru-RU"/>
        </w:rPr>
        <w:t>ду осуществляется за счет ____________________________________________________________</w:t>
      </w:r>
      <w:r w:rsidRPr="00CB78CD">
        <w:rPr>
          <w:color w:val="000000"/>
          <w:sz w:val="28"/>
          <w:szCs w:val="28"/>
          <w:lang w:bidi="ru-RU"/>
        </w:rPr>
        <w:t xml:space="preserve"> средств.</w:t>
      </w:r>
    </w:p>
    <w:p w:rsidR="008849B4" w:rsidRPr="001C3A13" w:rsidRDefault="008849B4" w:rsidP="008849B4">
      <w:pPr>
        <w:ind w:firstLine="709"/>
        <w:rPr>
          <w:sz w:val="28"/>
          <w:szCs w:val="28"/>
        </w:rPr>
      </w:pPr>
    </w:p>
    <w:p w:rsidR="008849B4" w:rsidRPr="001C3A13" w:rsidRDefault="008849B4" w:rsidP="008849B4">
      <w:pPr>
        <w:keepNext/>
        <w:keepLines/>
        <w:widowControl w:val="0"/>
        <w:tabs>
          <w:tab w:val="left" w:leader="underscore" w:pos="4250"/>
        </w:tabs>
        <w:ind w:left="360" w:hanging="360"/>
        <w:jc w:val="center"/>
        <w:outlineLvl w:val="0"/>
        <w:rPr>
          <w:bCs/>
          <w:color w:val="000000"/>
          <w:sz w:val="28"/>
          <w:szCs w:val="28"/>
          <w:lang w:bidi="ru-RU"/>
        </w:rPr>
      </w:pPr>
      <w:bookmarkStart w:id="6" w:name="bookmark9"/>
      <w:r w:rsidRPr="001C3A13">
        <w:rPr>
          <w:bCs/>
          <w:color w:val="000000"/>
          <w:sz w:val="28"/>
          <w:szCs w:val="28"/>
          <w:lang w:bidi="ru-RU"/>
        </w:rPr>
        <w:t xml:space="preserve">Объемы финансирования реализации программы перевода </w:t>
      </w:r>
      <w:r w:rsidRPr="001C3A13">
        <w:rPr>
          <w:bCs/>
          <w:color w:val="000000"/>
          <w:sz w:val="28"/>
          <w:szCs w:val="28"/>
          <w:lang w:bidi="ru-RU"/>
        </w:rPr>
        <w:br/>
        <w:t xml:space="preserve">МБОУ </w:t>
      </w:r>
      <w:r w:rsidR="00CB22C9">
        <w:rPr>
          <w:bCs/>
          <w:color w:val="000000"/>
          <w:sz w:val="28"/>
          <w:szCs w:val="28"/>
          <w:lang w:bidi="ru-RU"/>
        </w:rPr>
        <w:t xml:space="preserve">МО ГК </w:t>
      </w:r>
      <w:r w:rsidRPr="001C3A13">
        <w:rPr>
          <w:bCs/>
          <w:color w:val="000000"/>
          <w:sz w:val="28"/>
          <w:szCs w:val="28"/>
          <w:lang w:bidi="ru-RU"/>
        </w:rPr>
        <w:t xml:space="preserve">СОШ </w:t>
      </w:r>
      <w:r w:rsidR="00CB22C9">
        <w:rPr>
          <w:bCs/>
          <w:color w:val="000000"/>
          <w:sz w:val="28"/>
          <w:szCs w:val="28"/>
          <w:lang w:bidi="ru-RU"/>
        </w:rPr>
        <w:t xml:space="preserve">№ 10 </w:t>
      </w:r>
      <w:r w:rsidRPr="001C3A13">
        <w:rPr>
          <w:bCs/>
          <w:color w:val="000000"/>
          <w:sz w:val="28"/>
          <w:szCs w:val="28"/>
          <w:lang w:bidi="ru-RU"/>
        </w:rPr>
        <w:t>в эффективный режим работы</w:t>
      </w:r>
      <w:bookmarkEnd w:id="6"/>
    </w:p>
    <w:p w:rsidR="008849B4" w:rsidRDefault="008849B4" w:rsidP="008849B4">
      <w:pPr>
        <w:keepNext/>
        <w:ind w:firstLine="709"/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680"/>
        <w:gridCol w:w="1559"/>
        <w:gridCol w:w="1417"/>
      </w:tblGrid>
      <w:tr w:rsidR="004C28EE" w:rsidTr="004C28EE">
        <w:trPr>
          <w:trHeight w:val="336"/>
          <w:tblHeader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8EE" w:rsidRPr="001C3A13" w:rsidRDefault="004C28EE" w:rsidP="00F62002">
            <w:pPr>
              <w:keepNext/>
            </w:pPr>
            <w:r w:rsidRPr="001C3A13">
              <w:rPr>
                <w:rFonts w:eastAsia="Calibri"/>
                <w:bCs/>
                <w:color w:val="000000"/>
                <w:lang w:bidi="ru-RU"/>
              </w:rPr>
              <w:t>Направления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8EE" w:rsidRPr="00CB78CD" w:rsidRDefault="004C28EE" w:rsidP="00F62002">
            <w:pPr>
              <w:keepNext/>
              <w:jc w:val="center"/>
            </w:pPr>
            <w:r w:rsidRPr="00CB78CD">
              <w:rPr>
                <w:rFonts w:eastAsia="Calibri"/>
                <w:bCs/>
                <w:color w:val="000000"/>
                <w:lang w:bidi="ru-RU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8EE" w:rsidRPr="00CB78CD" w:rsidRDefault="004C28EE" w:rsidP="00F62002">
            <w:pPr>
              <w:keepNext/>
              <w:jc w:val="center"/>
            </w:pPr>
            <w:r w:rsidRPr="00CB78CD">
              <w:rPr>
                <w:rFonts w:eastAsia="Calibri"/>
                <w:bCs/>
                <w:color w:val="000000"/>
                <w:lang w:bidi="ru-RU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8EE" w:rsidRPr="00CB78CD" w:rsidRDefault="004C28EE" w:rsidP="00F62002">
            <w:pPr>
              <w:keepNext/>
              <w:jc w:val="center"/>
              <w:rPr>
                <w:rFonts w:eastAsia="Calibri"/>
                <w:bCs/>
                <w:color w:val="000000"/>
                <w:lang w:bidi="ru-RU"/>
              </w:rPr>
            </w:pPr>
            <w:r w:rsidRPr="00CB78CD">
              <w:rPr>
                <w:rFonts w:eastAsia="Calibri"/>
                <w:bCs/>
                <w:color w:val="000000"/>
                <w:lang w:bidi="ru-RU"/>
              </w:rPr>
              <w:t>2022 г.</w:t>
            </w:r>
          </w:p>
        </w:tc>
      </w:tr>
      <w:tr w:rsidR="004C28EE" w:rsidTr="004C28EE">
        <w:trPr>
          <w:trHeight w:val="97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Материально-техническое развитие образов</w:t>
            </w:r>
            <w:r>
              <w:rPr>
                <w:rFonts w:eastAsia="Calibri"/>
                <w:color w:val="000000"/>
                <w:lang w:bidi="ru-RU"/>
              </w:rPr>
              <w:t>а</w:t>
            </w:r>
            <w:r>
              <w:rPr>
                <w:rFonts w:eastAsia="Calibri"/>
                <w:color w:val="000000"/>
                <w:lang w:bidi="ru-RU"/>
              </w:rPr>
              <w:t>тельного пространства школы (учебное обор</w:t>
            </w:r>
            <w:r>
              <w:rPr>
                <w:rFonts w:eastAsia="Calibri"/>
                <w:color w:val="000000"/>
                <w:lang w:bidi="ru-RU"/>
              </w:rPr>
              <w:t>у</w:t>
            </w:r>
            <w:r>
              <w:rPr>
                <w:rFonts w:eastAsia="Calibri"/>
                <w:color w:val="000000"/>
                <w:lang w:bidi="ru-RU"/>
              </w:rPr>
              <w:t>дование),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Повышение квалификации педагогических кадров,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Программно-методическое оснащение образ</w:t>
            </w:r>
            <w:r>
              <w:rPr>
                <w:rFonts w:eastAsia="Calibri"/>
                <w:color w:val="000000"/>
                <w:lang w:bidi="ru-RU"/>
              </w:rPr>
              <w:t>о</w:t>
            </w:r>
            <w:r>
              <w:rPr>
                <w:rFonts w:eastAsia="Calibri"/>
                <w:color w:val="000000"/>
                <w:lang w:bidi="ru-RU"/>
              </w:rPr>
              <w:t>вательной деятельности,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Материальное стимулирование исполнителей Программы,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36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Пополнение библиотечного фонда,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3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Консультационные услуги,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  <w:tr w:rsidR="004C28EE" w:rsidTr="004C28EE">
        <w:trPr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28EE" w:rsidRDefault="004C28EE" w:rsidP="00F62002">
            <w:r>
              <w:rPr>
                <w:rFonts w:eastAsia="Calibri"/>
                <w:color w:val="000000"/>
                <w:lang w:bidi="ru-RU"/>
              </w:rPr>
              <w:t>Итого, тыс.руб.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8EE" w:rsidRDefault="004C28EE" w:rsidP="00F62002">
            <w:pPr>
              <w:jc w:val="center"/>
            </w:pPr>
          </w:p>
        </w:tc>
      </w:tr>
    </w:tbl>
    <w:p w:rsidR="0033465C" w:rsidRDefault="0033465C" w:rsidP="001C3A13">
      <w:pPr>
        <w:keepNext/>
        <w:keepLines/>
        <w:widowControl w:val="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7" w:name="bookmark12"/>
    </w:p>
    <w:p w:rsidR="008849B4" w:rsidRPr="001C3A13" w:rsidRDefault="001C3A13" w:rsidP="001C3A13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  <w:r w:rsidRPr="001C3A13">
        <w:rPr>
          <w:b/>
          <w:bCs/>
          <w:color w:val="000000"/>
          <w:sz w:val="28"/>
          <w:szCs w:val="28"/>
          <w:lang w:bidi="ru-RU"/>
        </w:rPr>
        <w:t>5. </w:t>
      </w:r>
      <w:r w:rsidR="008849B4" w:rsidRPr="001C3A13">
        <w:rPr>
          <w:b/>
          <w:bCs/>
          <w:color w:val="000000"/>
          <w:sz w:val="28"/>
          <w:szCs w:val="28"/>
          <w:lang w:bidi="ru-RU"/>
        </w:rPr>
        <w:t>Реализация программы</w:t>
      </w:r>
    </w:p>
    <w:p w:rsidR="008849B4" w:rsidRDefault="008849B4" w:rsidP="008849B4">
      <w:pPr>
        <w:widowControl w:val="0"/>
        <w:rPr>
          <w:bCs/>
          <w:iCs/>
          <w:color w:val="000000"/>
          <w:lang w:bidi="ru-RU"/>
        </w:rPr>
      </w:pPr>
    </w:p>
    <w:bookmarkEnd w:id="7"/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lastRenderedPageBreak/>
        <w:t>Для оперативного управления программой, привлечения внебюджетных источников финансирования и контроля за эффективностью выполнения мер</w:t>
      </w:r>
      <w:r w:rsidRPr="001C3A13">
        <w:rPr>
          <w:color w:val="000000"/>
          <w:sz w:val="28"/>
          <w:szCs w:val="28"/>
          <w:lang w:bidi="ru-RU"/>
        </w:rPr>
        <w:t>о</w:t>
      </w:r>
      <w:r w:rsidRPr="001C3A13">
        <w:rPr>
          <w:color w:val="000000"/>
          <w:sz w:val="28"/>
          <w:szCs w:val="28"/>
          <w:lang w:bidi="ru-RU"/>
        </w:rPr>
        <w:t>приятий создается рабочая группа. Администрация школы осуществляет ко</w:t>
      </w:r>
      <w:r w:rsidRPr="001C3A13">
        <w:rPr>
          <w:color w:val="000000"/>
          <w:sz w:val="28"/>
          <w:szCs w:val="28"/>
          <w:lang w:bidi="ru-RU"/>
        </w:rPr>
        <w:t>н</w:t>
      </w:r>
      <w:r w:rsidRPr="001C3A13">
        <w:rPr>
          <w:color w:val="000000"/>
          <w:sz w:val="28"/>
          <w:szCs w:val="28"/>
          <w:lang w:bidi="ru-RU"/>
        </w:rPr>
        <w:t>троль за сроками выполнения мероприятий программы, целевым расходован</w:t>
      </w:r>
      <w:r w:rsidRPr="001C3A13">
        <w:rPr>
          <w:color w:val="000000"/>
          <w:sz w:val="28"/>
          <w:szCs w:val="28"/>
          <w:lang w:bidi="ru-RU"/>
        </w:rPr>
        <w:t>и</w:t>
      </w:r>
      <w:r w:rsidRPr="001C3A13">
        <w:rPr>
          <w:color w:val="000000"/>
          <w:sz w:val="28"/>
          <w:szCs w:val="28"/>
          <w:lang w:bidi="ru-RU"/>
        </w:rPr>
        <w:t>ем финансовых средств и эффективностью их использования, ежегодно уточн</w:t>
      </w:r>
      <w:r w:rsidRPr="001C3A13">
        <w:rPr>
          <w:color w:val="000000"/>
          <w:sz w:val="28"/>
          <w:szCs w:val="28"/>
          <w:lang w:bidi="ru-RU"/>
        </w:rPr>
        <w:t>я</w:t>
      </w:r>
      <w:r w:rsidRPr="001C3A13">
        <w:rPr>
          <w:color w:val="000000"/>
          <w:sz w:val="28"/>
          <w:szCs w:val="28"/>
          <w:lang w:bidi="ru-RU"/>
        </w:rPr>
        <w:t>ет затраты по программным мероприятиям и составом исполнителей.</w:t>
      </w: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Далее в программе описываются подпрограммы, которые позволяют р</w:t>
      </w:r>
      <w:r w:rsidRPr="001C3A13">
        <w:rPr>
          <w:color w:val="000000"/>
          <w:sz w:val="28"/>
          <w:szCs w:val="28"/>
          <w:lang w:bidi="ru-RU"/>
        </w:rPr>
        <w:t>е</w:t>
      </w:r>
      <w:r w:rsidRPr="001C3A13">
        <w:rPr>
          <w:color w:val="000000"/>
          <w:sz w:val="28"/>
          <w:szCs w:val="28"/>
          <w:lang w:bidi="ru-RU"/>
        </w:rPr>
        <w:t>шить проблемы образовательной системы в целях повышения качества образ</w:t>
      </w:r>
      <w:r w:rsidRPr="001C3A13">
        <w:rPr>
          <w:color w:val="000000"/>
          <w:sz w:val="28"/>
          <w:szCs w:val="28"/>
          <w:lang w:bidi="ru-RU"/>
        </w:rPr>
        <w:t>о</w:t>
      </w:r>
      <w:r w:rsidRPr="001C3A13">
        <w:rPr>
          <w:color w:val="000000"/>
          <w:sz w:val="28"/>
          <w:szCs w:val="28"/>
          <w:lang w:bidi="ru-RU"/>
        </w:rPr>
        <w:t>вания. Далее прив</w:t>
      </w:r>
      <w:r w:rsidRPr="001C3A13">
        <w:rPr>
          <w:color w:val="000000"/>
          <w:sz w:val="28"/>
          <w:szCs w:val="28"/>
          <w:lang w:bidi="ru-RU"/>
        </w:rPr>
        <w:t>е</w:t>
      </w:r>
      <w:r w:rsidRPr="001C3A13">
        <w:rPr>
          <w:color w:val="000000"/>
          <w:sz w:val="28"/>
          <w:szCs w:val="28"/>
          <w:lang w:bidi="ru-RU"/>
        </w:rPr>
        <w:t>ден перечень возможных подпрограмм и проектов, которые могут быть разработаны и реализованы в школе.</w:t>
      </w:r>
    </w:p>
    <w:p w:rsidR="008A0D2E" w:rsidRDefault="008A0D2E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Подпрограмма 1. Создание условий для обеспечения доступного и кач</w:t>
      </w:r>
      <w:r w:rsidRPr="001C3A13">
        <w:rPr>
          <w:color w:val="000000"/>
          <w:sz w:val="28"/>
          <w:szCs w:val="28"/>
          <w:lang w:bidi="ru-RU"/>
        </w:rPr>
        <w:t>е</w:t>
      </w:r>
      <w:r w:rsidRPr="001C3A13">
        <w:rPr>
          <w:color w:val="000000"/>
          <w:sz w:val="28"/>
          <w:szCs w:val="28"/>
          <w:lang w:bidi="ru-RU"/>
        </w:rPr>
        <w:t>ственного образования для всех обучающихся.</w:t>
      </w: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Проекты:</w:t>
      </w:r>
    </w:p>
    <w:p w:rsidR="008849B4" w:rsidRPr="001C3A13" w:rsidRDefault="008849B4" w:rsidP="008849B4">
      <w:pPr>
        <w:widowControl w:val="0"/>
        <w:numPr>
          <w:ilvl w:val="0"/>
          <w:numId w:val="11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Модернизация содержания образования в целях удовлетворения о</w:t>
      </w:r>
      <w:r w:rsidRPr="001C3A13">
        <w:rPr>
          <w:color w:val="000000"/>
          <w:sz w:val="28"/>
          <w:szCs w:val="28"/>
          <w:lang w:bidi="ru-RU"/>
        </w:rPr>
        <w:t>б</w:t>
      </w:r>
      <w:r w:rsidRPr="001C3A13">
        <w:rPr>
          <w:color w:val="000000"/>
          <w:sz w:val="28"/>
          <w:szCs w:val="28"/>
          <w:lang w:bidi="ru-RU"/>
        </w:rPr>
        <w:t>разовател</w:t>
      </w:r>
      <w:r w:rsidRPr="001C3A13">
        <w:rPr>
          <w:color w:val="000000"/>
          <w:sz w:val="28"/>
          <w:szCs w:val="28"/>
          <w:lang w:bidi="ru-RU"/>
        </w:rPr>
        <w:t>ь</w:t>
      </w:r>
      <w:r w:rsidRPr="001C3A13">
        <w:rPr>
          <w:color w:val="000000"/>
          <w:sz w:val="28"/>
          <w:szCs w:val="28"/>
          <w:lang w:bidi="ru-RU"/>
        </w:rPr>
        <w:t>ных потребностей участников образовательных отношений.</w:t>
      </w:r>
    </w:p>
    <w:p w:rsidR="008849B4" w:rsidRPr="001C3A13" w:rsidRDefault="008849B4" w:rsidP="008849B4">
      <w:pPr>
        <w:widowControl w:val="0"/>
        <w:numPr>
          <w:ilvl w:val="0"/>
          <w:numId w:val="11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Совершенствование организации образовательной деятельности в целях п</w:t>
      </w:r>
      <w:r w:rsidRPr="001C3A13">
        <w:rPr>
          <w:color w:val="000000"/>
          <w:sz w:val="28"/>
          <w:szCs w:val="28"/>
          <w:lang w:bidi="ru-RU"/>
        </w:rPr>
        <w:t>о</w:t>
      </w:r>
      <w:r w:rsidRPr="001C3A13">
        <w:rPr>
          <w:color w:val="000000"/>
          <w:sz w:val="28"/>
          <w:szCs w:val="28"/>
          <w:lang w:bidi="ru-RU"/>
        </w:rPr>
        <w:t>вышения качества образования.</w:t>
      </w:r>
    </w:p>
    <w:p w:rsidR="008849B4" w:rsidRPr="001C3A13" w:rsidRDefault="008849B4" w:rsidP="008849B4">
      <w:pPr>
        <w:widowControl w:val="0"/>
        <w:numPr>
          <w:ilvl w:val="0"/>
          <w:numId w:val="11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Развитие комфортной и безопасной образовательной среды.</w:t>
      </w:r>
    </w:p>
    <w:p w:rsidR="008A0D2E" w:rsidRDefault="008A0D2E" w:rsidP="008849B4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Подпрограмма 3. Обновление учебно-методической и материально-технической б</w:t>
      </w:r>
      <w:r w:rsidRPr="001C3A13">
        <w:rPr>
          <w:color w:val="000000"/>
          <w:sz w:val="28"/>
          <w:szCs w:val="28"/>
          <w:lang w:bidi="ru-RU"/>
        </w:rPr>
        <w:t>а</w:t>
      </w:r>
      <w:r w:rsidRPr="001C3A13">
        <w:rPr>
          <w:color w:val="000000"/>
          <w:sz w:val="28"/>
          <w:szCs w:val="28"/>
          <w:lang w:bidi="ru-RU"/>
        </w:rPr>
        <w:t>зы школы.</w:t>
      </w: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Проекты:</w:t>
      </w:r>
    </w:p>
    <w:p w:rsidR="008849B4" w:rsidRPr="001C3A13" w:rsidRDefault="008849B4" w:rsidP="008849B4">
      <w:pPr>
        <w:widowControl w:val="0"/>
        <w:numPr>
          <w:ilvl w:val="0"/>
          <w:numId w:val="13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Информационно-библиотечный центр.</w:t>
      </w:r>
    </w:p>
    <w:p w:rsidR="008849B4" w:rsidRPr="001C3A13" w:rsidRDefault="008849B4" w:rsidP="008849B4">
      <w:pPr>
        <w:widowControl w:val="0"/>
        <w:numPr>
          <w:ilvl w:val="0"/>
          <w:numId w:val="13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Дидактический материал урочной и внеурочной деятельности.</w:t>
      </w: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Подпрограмма 4. Управление качеством образования.</w:t>
      </w:r>
    </w:p>
    <w:p w:rsidR="008849B4" w:rsidRPr="001C3A13" w:rsidRDefault="008849B4" w:rsidP="008849B4">
      <w:pPr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Проекты:</w:t>
      </w:r>
    </w:p>
    <w:p w:rsidR="008849B4" w:rsidRPr="001C3A13" w:rsidRDefault="008849B4" w:rsidP="008849B4">
      <w:pPr>
        <w:widowControl w:val="0"/>
        <w:numPr>
          <w:ilvl w:val="1"/>
          <w:numId w:val="13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База данных результатов обучающихся, воспитанников, педагогов.</w:t>
      </w:r>
    </w:p>
    <w:p w:rsidR="008849B4" w:rsidRPr="001C3A13" w:rsidRDefault="008849B4" w:rsidP="008849B4">
      <w:pPr>
        <w:widowControl w:val="0"/>
        <w:numPr>
          <w:ilvl w:val="1"/>
          <w:numId w:val="13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r w:rsidRPr="001C3A13">
        <w:rPr>
          <w:color w:val="000000"/>
          <w:sz w:val="28"/>
          <w:szCs w:val="28"/>
          <w:lang w:bidi="ru-RU"/>
        </w:rPr>
        <w:t>Индивидуально-образовательный маршрут. Портфолио.</w:t>
      </w:r>
    </w:p>
    <w:p w:rsidR="008849B4" w:rsidRPr="001C3A13" w:rsidRDefault="008849B4" w:rsidP="008849B4">
      <w:pPr>
        <w:widowControl w:val="0"/>
        <w:numPr>
          <w:ilvl w:val="1"/>
          <w:numId w:val="13"/>
        </w:numPr>
        <w:tabs>
          <w:tab w:val="left" w:pos="1376"/>
        </w:tabs>
        <w:ind w:firstLine="709"/>
        <w:jc w:val="both"/>
        <w:rPr>
          <w:sz w:val="28"/>
          <w:szCs w:val="28"/>
        </w:rPr>
      </w:pPr>
      <w:proofErr w:type="spellStart"/>
      <w:r w:rsidRPr="001C3A13">
        <w:rPr>
          <w:color w:val="000000"/>
          <w:sz w:val="28"/>
          <w:szCs w:val="28"/>
          <w:lang w:bidi="ru-RU"/>
        </w:rPr>
        <w:t>Внутришкольная</w:t>
      </w:r>
      <w:proofErr w:type="spellEnd"/>
      <w:r w:rsidRPr="001C3A13">
        <w:rPr>
          <w:color w:val="000000"/>
          <w:sz w:val="28"/>
          <w:szCs w:val="28"/>
          <w:lang w:bidi="ru-RU"/>
        </w:rPr>
        <w:t xml:space="preserve"> система оценки качества образования.</w:t>
      </w:r>
    </w:p>
    <w:p w:rsidR="0033465C" w:rsidRDefault="0033465C" w:rsidP="0033465C">
      <w:pPr>
        <w:keepNext/>
        <w:keepLines/>
        <w:widowControl w:val="0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8849B4" w:rsidRPr="001C3A13" w:rsidRDefault="001C3A13" w:rsidP="0033465C">
      <w:pPr>
        <w:keepNext/>
        <w:keepLines/>
        <w:widowControl w:val="0"/>
        <w:outlineLvl w:val="0"/>
        <w:rPr>
          <w:b/>
          <w:bCs/>
          <w:color w:val="000000"/>
          <w:sz w:val="28"/>
          <w:szCs w:val="28"/>
          <w:lang w:bidi="ru-RU"/>
        </w:rPr>
      </w:pPr>
      <w:r w:rsidRPr="001C3A13">
        <w:rPr>
          <w:b/>
          <w:bCs/>
          <w:color w:val="000000"/>
          <w:sz w:val="28"/>
          <w:szCs w:val="28"/>
          <w:lang w:bidi="ru-RU"/>
        </w:rPr>
        <w:t>6. </w:t>
      </w:r>
      <w:r w:rsidR="008849B4" w:rsidRPr="001C3A13">
        <w:rPr>
          <w:b/>
          <w:bCs/>
          <w:color w:val="000000"/>
          <w:sz w:val="28"/>
          <w:szCs w:val="28"/>
          <w:lang w:bidi="ru-RU"/>
        </w:rPr>
        <w:t>Ожидаемые результаты реализации Программы</w:t>
      </w:r>
    </w:p>
    <w:p w:rsidR="001C3A13" w:rsidRPr="001C3A13" w:rsidRDefault="001C3A13" w:rsidP="001C3A13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>Планируемый результат на начальном этапе</w:t>
      </w:r>
      <w:r w:rsidRPr="0083693C">
        <w:rPr>
          <w:sz w:val="28"/>
          <w:szCs w:val="28"/>
        </w:rPr>
        <w:t xml:space="preserve">: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1. по результатам SWOT-анализа необходимо получить ответы на главные в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 xml:space="preserve">просы: </w:t>
      </w:r>
    </w:p>
    <w:p w:rsidR="0083693C" w:rsidRPr="0083693C" w:rsidRDefault="0083693C" w:rsidP="0083693C">
      <w:pPr>
        <w:pStyle w:val="Default"/>
        <w:spacing w:after="11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какие сильные стороны образовательного процесса школы в аспекте готовности участников образовательных отношений к переходу школы к эффективному режиму работы должны быть усилены еще больше? </w:t>
      </w:r>
    </w:p>
    <w:p w:rsidR="0083693C" w:rsidRPr="0083693C" w:rsidRDefault="0083693C" w:rsidP="0083693C">
      <w:pPr>
        <w:pStyle w:val="Default"/>
        <w:spacing w:after="11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какие слабые стороны надо преодолеть, компенсировать? </w:t>
      </w:r>
    </w:p>
    <w:p w:rsidR="0083693C" w:rsidRPr="0083693C" w:rsidRDefault="0083693C" w:rsidP="0083693C">
      <w:pPr>
        <w:pStyle w:val="Default"/>
        <w:spacing w:after="11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что нужно сделать для сохранения и усиления внешних возможностей? </w:t>
      </w:r>
    </w:p>
    <w:p w:rsidR="0083693C" w:rsidRPr="0083693C" w:rsidRDefault="0083693C" w:rsidP="0083693C">
      <w:pPr>
        <w:pStyle w:val="Default"/>
        <w:spacing w:after="11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как противостоять внешним угрозам? </w:t>
      </w:r>
    </w:p>
    <w:p w:rsidR="0083693C" w:rsidRPr="0083693C" w:rsidRDefault="0083693C" w:rsidP="0083693C">
      <w:pPr>
        <w:pStyle w:val="Default"/>
        <w:spacing w:after="11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с помощью каких организационно-педагогических, организационно-методических и психолого-педагогических условий возможно достижение н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вого качества общего образов</w:t>
      </w:r>
      <w:r w:rsidRPr="0083693C">
        <w:rPr>
          <w:sz w:val="28"/>
          <w:szCs w:val="28"/>
        </w:rPr>
        <w:t>а</w:t>
      </w:r>
      <w:r w:rsidRPr="0083693C">
        <w:rPr>
          <w:sz w:val="28"/>
          <w:szCs w:val="28"/>
        </w:rPr>
        <w:t xml:space="preserve">ния?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</w:p>
    <w:p w:rsidR="0083693C" w:rsidRPr="0083693C" w:rsidRDefault="0083693C" w:rsidP="0083693C">
      <w:pPr>
        <w:pStyle w:val="Default"/>
        <w:jc w:val="both"/>
        <w:rPr>
          <w:b/>
          <w:sz w:val="28"/>
          <w:szCs w:val="28"/>
        </w:rPr>
      </w:pPr>
      <w:r w:rsidRPr="0083693C">
        <w:rPr>
          <w:b/>
          <w:sz w:val="28"/>
          <w:szCs w:val="28"/>
        </w:rPr>
        <w:t>Главный результат реализации Программы - переход школы в эффекти</w:t>
      </w:r>
      <w:r w:rsidRPr="0083693C">
        <w:rPr>
          <w:b/>
          <w:sz w:val="28"/>
          <w:szCs w:val="28"/>
        </w:rPr>
        <w:t>в</w:t>
      </w:r>
      <w:r w:rsidRPr="0083693C">
        <w:rPr>
          <w:b/>
          <w:sz w:val="28"/>
          <w:szCs w:val="28"/>
        </w:rPr>
        <w:t xml:space="preserve">ный режим работы.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 xml:space="preserve">1. Нормативно-правовое обеспечение перехода: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Создан механизм перехода школы в эффективный режим работы.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Внесены коррективы в нормативно-правовые документы.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 xml:space="preserve">2. Организационно-педагогическое обеспечение перехода: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Разработана модель психолого-педагогического сопровождения обучающихся.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Организованы и проведены обучающие и тематические семинары с элементами тренинга для педагогических работников, родительской общественности.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Педагоги повысили уровень своей квалификации по методическим, информ</w:t>
      </w:r>
      <w:r w:rsidRPr="0083693C">
        <w:rPr>
          <w:sz w:val="28"/>
          <w:szCs w:val="28"/>
        </w:rPr>
        <w:t>а</w:t>
      </w:r>
      <w:r w:rsidRPr="0083693C">
        <w:rPr>
          <w:sz w:val="28"/>
          <w:szCs w:val="28"/>
        </w:rPr>
        <w:t xml:space="preserve">ционным, психологически, </w:t>
      </w:r>
      <w:proofErr w:type="spellStart"/>
      <w:r w:rsidRPr="0083693C">
        <w:rPr>
          <w:sz w:val="28"/>
          <w:szCs w:val="28"/>
        </w:rPr>
        <w:t>профориентационным</w:t>
      </w:r>
      <w:proofErr w:type="spellEnd"/>
      <w:r w:rsidRPr="0083693C">
        <w:rPr>
          <w:sz w:val="28"/>
          <w:szCs w:val="28"/>
        </w:rPr>
        <w:t xml:space="preserve"> аспектам.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Родители (законные представители) как субъекты образовательного процесса включены в процесс сопровождения своих детей.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Расширено социальное партнёрство.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Организован мониторинг основных этапов и результатов эффективности реал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>зации Пр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 xml:space="preserve">граммы.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>3. Научно-методическое обеспечение перехода:</w:t>
      </w:r>
      <w:r w:rsidRPr="0083693C">
        <w:rPr>
          <w:sz w:val="28"/>
          <w:szCs w:val="28"/>
        </w:rPr>
        <w:t xml:space="preserve">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Педагогический коллектив школы осуществляет психолого-педагогическое с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провождение обучающихся во взаимодействии с родителями (законными пре</w:t>
      </w:r>
      <w:r w:rsidRPr="0083693C">
        <w:rPr>
          <w:sz w:val="28"/>
          <w:szCs w:val="28"/>
        </w:rPr>
        <w:t>д</w:t>
      </w:r>
      <w:r w:rsidRPr="0083693C">
        <w:rPr>
          <w:sz w:val="28"/>
          <w:szCs w:val="28"/>
        </w:rPr>
        <w:t>ставителями, соц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 xml:space="preserve">альными партнёрами.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Педагогические работники обучены новым педагогическим технологиям; озн</w:t>
      </w:r>
      <w:r w:rsidRPr="0083693C">
        <w:rPr>
          <w:sz w:val="28"/>
          <w:szCs w:val="28"/>
        </w:rPr>
        <w:t>а</w:t>
      </w:r>
      <w:r w:rsidRPr="0083693C">
        <w:rPr>
          <w:sz w:val="28"/>
          <w:szCs w:val="28"/>
        </w:rPr>
        <w:t>комлены с содержанием, методикой разработки профессиональных проб, пр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 xml:space="preserve">блемно-ситуативных заданий и др.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Создан комплект методических материалов, необходимых для подготовки об</w:t>
      </w:r>
      <w:r w:rsidRPr="0083693C">
        <w:rPr>
          <w:sz w:val="28"/>
          <w:szCs w:val="28"/>
        </w:rPr>
        <w:t>у</w:t>
      </w:r>
      <w:r w:rsidRPr="0083693C">
        <w:rPr>
          <w:sz w:val="28"/>
          <w:szCs w:val="28"/>
        </w:rPr>
        <w:t xml:space="preserve">чающихся к сдаче ЕГЭ.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Разработана Программа индивидуального сопровождения обучающихся по подготовке к ЕГЭ.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Образовательный процесс обогащён информационными, дидактическими мат</w:t>
      </w:r>
      <w:r w:rsidRPr="0083693C">
        <w:rPr>
          <w:sz w:val="28"/>
          <w:szCs w:val="28"/>
        </w:rPr>
        <w:t>е</w:t>
      </w:r>
      <w:r w:rsidRPr="0083693C">
        <w:rPr>
          <w:sz w:val="28"/>
          <w:szCs w:val="28"/>
        </w:rPr>
        <w:t xml:space="preserve">риалами профориентационной направленности.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 xml:space="preserve">4. Психолого-педагогическое обеспечение перехода: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>Организовано психолого-педагогическое сопровождение по следующим н</w:t>
      </w:r>
      <w:r w:rsidRPr="0083693C">
        <w:rPr>
          <w:sz w:val="28"/>
          <w:szCs w:val="28"/>
        </w:rPr>
        <w:t>а</w:t>
      </w:r>
      <w:r w:rsidRPr="0083693C">
        <w:rPr>
          <w:sz w:val="28"/>
          <w:szCs w:val="28"/>
        </w:rPr>
        <w:t xml:space="preserve">правлениям: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 xml:space="preserve">Профилактическое </w:t>
      </w:r>
      <w:r w:rsidRPr="0083693C">
        <w:rPr>
          <w:sz w:val="28"/>
          <w:szCs w:val="28"/>
        </w:rPr>
        <w:t xml:space="preserve">– предупреждение возникновения явлений </w:t>
      </w:r>
      <w:proofErr w:type="spellStart"/>
      <w:r w:rsidRPr="0083693C">
        <w:rPr>
          <w:sz w:val="28"/>
          <w:szCs w:val="28"/>
        </w:rPr>
        <w:t>дезадаптации</w:t>
      </w:r>
      <w:proofErr w:type="spellEnd"/>
      <w:r w:rsidRPr="0083693C">
        <w:rPr>
          <w:sz w:val="28"/>
          <w:szCs w:val="28"/>
        </w:rPr>
        <w:t xml:space="preserve"> обучающихся, разработка конкретных рекомендаций педагогическим работн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>кам, родителям по оказанию помощи в вопросах воспитания, обучения и разв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>тия с учетом возрастных и и</w:t>
      </w:r>
      <w:r w:rsidRPr="0083693C">
        <w:rPr>
          <w:sz w:val="28"/>
          <w:szCs w:val="28"/>
        </w:rPr>
        <w:t>н</w:t>
      </w:r>
      <w:r w:rsidRPr="0083693C">
        <w:rPr>
          <w:sz w:val="28"/>
          <w:szCs w:val="28"/>
        </w:rPr>
        <w:t>дивидуальных особенностей.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 Индивидуальное проведение мероприятий, направленных на создание благ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приятных у</w:t>
      </w:r>
      <w:r w:rsidRPr="0083693C">
        <w:rPr>
          <w:sz w:val="28"/>
          <w:szCs w:val="28"/>
        </w:rPr>
        <w:t>с</w:t>
      </w:r>
      <w:r w:rsidRPr="0083693C">
        <w:rPr>
          <w:sz w:val="28"/>
          <w:szCs w:val="28"/>
        </w:rPr>
        <w:t xml:space="preserve">ловий ГИА.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2) </w:t>
      </w:r>
      <w:r w:rsidRPr="0083693C">
        <w:rPr>
          <w:b/>
          <w:bCs/>
          <w:sz w:val="28"/>
          <w:szCs w:val="28"/>
        </w:rPr>
        <w:t xml:space="preserve">Диагностическое. </w:t>
      </w:r>
      <w:r w:rsidRPr="0083693C">
        <w:rPr>
          <w:sz w:val="28"/>
          <w:szCs w:val="28"/>
        </w:rPr>
        <w:t>Выявление особенностей психического развития об</w:t>
      </w:r>
      <w:r w:rsidRPr="0083693C">
        <w:rPr>
          <w:sz w:val="28"/>
          <w:szCs w:val="28"/>
        </w:rPr>
        <w:t>у</w:t>
      </w:r>
      <w:r w:rsidRPr="0083693C">
        <w:rPr>
          <w:sz w:val="28"/>
          <w:szCs w:val="28"/>
        </w:rPr>
        <w:t>чающихся, с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ответствия уровня развития умений, знаний, навыков, личностных и межличностных особенностей возрастным ориентирам и требованиям общ</w:t>
      </w:r>
      <w:r w:rsidRPr="0083693C">
        <w:rPr>
          <w:sz w:val="28"/>
          <w:szCs w:val="28"/>
        </w:rPr>
        <w:t>е</w:t>
      </w:r>
      <w:r w:rsidRPr="0083693C">
        <w:rPr>
          <w:sz w:val="28"/>
          <w:szCs w:val="28"/>
        </w:rPr>
        <w:t>ства. Информационное обеспечение процесса сопровождения готовности к ит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говой аттестации. Выявление особенностей психического развития обуча</w:t>
      </w:r>
      <w:r w:rsidRPr="0083693C">
        <w:rPr>
          <w:sz w:val="28"/>
          <w:szCs w:val="28"/>
        </w:rPr>
        <w:t>ю</w:t>
      </w:r>
      <w:r w:rsidRPr="0083693C">
        <w:rPr>
          <w:sz w:val="28"/>
          <w:szCs w:val="28"/>
        </w:rPr>
        <w:t>щихся, уровня тревожности, готовности к экзаменам, у</w:t>
      </w:r>
      <w:r w:rsidRPr="0083693C">
        <w:rPr>
          <w:sz w:val="28"/>
          <w:szCs w:val="28"/>
        </w:rPr>
        <w:t>с</w:t>
      </w:r>
      <w:r w:rsidRPr="0083693C">
        <w:rPr>
          <w:sz w:val="28"/>
          <w:szCs w:val="28"/>
        </w:rPr>
        <w:t xml:space="preserve">тойчивости к стрессу.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lastRenderedPageBreak/>
        <w:t xml:space="preserve">3) </w:t>
      </w:r>
      <w:r w:rsidRPr="0083693C">
        <w:rPr>
          <w:b/>
          <w:bCs/>
          <w:sz w:val="28"/>
          <w:szCs w:val="28"/>
        </w:rPr>
        <w:t xml:space="preserve">Консультативное </w:t>
      </w:r>
      <w:r w:rsidRPr="0083693C">
        <w:rPr>
          <w:sz w:val="28"/>
          <w:szCs w:val="28"/>
        </w:rPr>
        <w:t>(индивидуальные и групповые консультации). Консул</w:t>
      </w:r>
      <w:r w:rsidRPr="0083693C">
        <w:rPr>
          <w:sz w:val="28"/>
          <w:szCs w:val="28"/>
        </w:rPr>
        <w:t>ь</w:t>
      </w:r>
      <w:r w:rsidRPr="0083693C">
        <w:rPr>
          <w:sz w:val="28"/>
          <w:szCs w:val="28"/>
        </w:rPr>
        <w:t>тирование учащихся, родителей, педагогов по вопросам психологической г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товности к экзаменац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>онным испытаниям. Оказание психологической помощи и поддержки субъектам государственной итоговой аттестации, обучение их н</w:t>
      </w:r>
      <w:r w:rsidRPr="0083693C">
        <w:rPr>
          <w:sz w:val="28"/>
          <w:szCs w:val="28"/>
        </w:rPr>
        <w:t>а</w:t>
      </w:r>
      <w:r w:rsidRPr="0083693C">
        <w:rPr>
          <w:sz w:val="28"/>
          <w:szCs w:val="28"/>
        </w:rPr>
        <w:t xml:space="preserve">выкам </w:t>
      </w:r>
      <w:proofErr w:type="spellStart"/>
      <w:r w:rsidRPr="0083693C">
        <w:rPr>
          <w:sz w:val="28"/>
          <w:szCs w:val="28"/>
        </w:rPr>
        <w:t>саморегуляции</w:t>
      </w:r>
      <w:proofErr w:type="spellEnd"/>
      <w:r w:rsidRPr="0083693C">
        <w:rPr>
          <w:sz w:val="28"/>
          <w:szCs w:val="28"/>
        </w:rPr>
        <w:t xml:space="preserve">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4) </w:t>
      </w:r>
      <w:r w:rsidRPr="0083693C">
        <w:rPr>
          <w:b/>
          <w:bCs/>
          <w:sz w:val="28"/>
          <w:szCs w:val="28"/>
        </w:rPr>
        <w:t xml:space="preserve">Развивающее. </w:t>
      </w:r>
      <w:r w:rsidRPr="0083693C">
        <w:rPr>
          <w:sz w:val="28"/>
          <w:szCs w:val="28"/>
        </w:rPr>
        <w:t>Формирование потребности в новом знании, возможности его приобретения и реализации в деятельности и общении, развитие интеллект</w:t>
      </w:r>
      <w:r w:rsidRPr="0083693C">
        <w:rPr>
          <w:sz w:val="28"/>
          <w:szCs w:val="28"/>
        </w:rPr>
        <w:t>у</w:t>
      </w:r>
      <w:r w:rsidRPr="0083693C">
        <w:rPr>
          <w:sz w:val="28"/>
          <w:szCs w:val="28"/>
        </w:rPr>
        <w:t>альной, эмоционал</w:t>
      </w:r>
      <w:r w:rsidRPr="0083693C">
        <w:rPr>
          <w:sz w:val="28"/>
          <w:szCs w:val="28"/>
        </w:rPr>
        <w:t>ь</w:t>
      </w:r>
      <w:r w:rsidRPr="0083693C">
        <w:rPr>
          <w:sz w:val="28"/>
          <w:szCs w:val="28"/>
        </w:rPr>
        <w:t xml:space="preserve">ной, познавательной, личностной сфер.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5) </w:t>
      </w:r>
      <w:r w:rsidRPr="0083693C">
        <w:rPr>
          <w:b/>
          <w:bCs/>
          <w:sz w:val="28"/>
          <w:szCs w:val="28"/>
        </w:rPr>
        <w:t xml:space="preserve">Коррекционное </w:t>
      </w:r>
      <w:r w:rsidRPr="0083693C">
        <w:rPr>
          <w:sz w:val="28"/>
          <w:szCs w:val="28"/>
        </w:rPr>
        <w:t>(индивидуальная и групповая работа). Создание условий для психологической готовности к итоговой аттестации и решения психолог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 xml:space="preserve">ческих проблем. </w:t>
      </w:r>
    </w:p>
    <w:p w:rsidR="0083693C" w:rsidRPr="0083693C" w:rsidRDefault="0083693C" w:rsidP="0083693C">
      <w:pPr>
        <w:pStyle w:val="Default"/>
        <w:jc w:val="both"/>
        <w:rPr>
          <w:sz w:val="28"/>
          <w:szCs w:val="28"/>
        </w:rPr>
      </w:pPr>
      <w:r w:rsidRPr="0083693C">
        <w:rPr>
          <w:sz w:val="28"/>
          <w:szCs w:val="28"/>
        </w:rPr>
        <w:t xml:space="preserve">6) </w:t>
      </w:r>
      <w:r w:rsidRPr="0083693C">
        <w:rPr>
          <w:b/>
          <w:bCs/>
          <w:sz w:val="28"/>
          <w:szCs w:val="28"/>
        </w:rPr>
        <w:t xml:space="preserve">Просветительско-образовательное. </w:t>
      </w:r>
      <w:r w:rsidRPr="0083693C">
        <w:rPr>
          <w:sz w:val="28"/>
          <w:szCs w:val="28"/>
        </w:rPr>
        <w:t>Формирование потребности в психол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 xml:space="preserve">гических знаниях, желании использовать их в интересах собственного развития, создание условий для полноценного личностного развития и </w:t>
      </w:r>
      <w:proofErr w:type="gramStart"/>
      <w:r w:rsidRPr="0083693C">
        <w:rPr>
          <w:sz w:val="28"/>
          <w:szCs w:val="28"/>
        </w:rPr>
        <w:t>самоопределения</w:t>
      </w:r>
      <w:proofErr w:type="gramEnd"/>
      <w:r w:rsidRPr="0083693C">
        <w:rPr>
          <w:sz w:val="28"/>
          <w:szCs w:val="28"/>
        </w:rPr>
        <w:t xml:space="preserve"> обучающихся на каждом возрастном этапе, а также в своевременном пред</w:t>
      </w:r>
      <w:r w:rsidRPr="0083693C">
        <w:rPr>
          <w:sz w:val="28"/>
          <w:szCs w:val="28"/>
        </w:rPr>
        <w:t>у</w:t>
      </w:r>
      <w:r w:rsidRPr="0083693C">
        <w:rPr>
          <w:sz w:val="28"/>
          <w:szCs w:val="28"/>
        </w:rPr>
        <w:t>преждении возможных нарушений в становлении личности и развитии инте</w:t>
      </w:r>
      <w:r w:rsidRPr="0083693C">
        <w:rPr>
          <w:sz w:val="28"/>
          <w:szCs w:val="28"/>
        </w:rPr>
        <w:t>л</w:t>
      </w:r>
      <w:r w:rsidRPr="0083693C">
        <w:rPr>
          <w:sz w:val="28"/>
          <w:szCs w:val="28"/>
        </w:rPr>
        <w:t>лекта. Приобщение педагогического коллектива, обучающихся и родителей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 xml:space="preserve">В ходе реализации программы требуется достичь: 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 xml:space="preserve">2. адекватных показателей качества образования и результатов государственной итоговой аттестации, в соответствие с прогнозируемыми; 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>3. увеличения доли участников (желательно и призеров) предметных олимпиад, творч</w:t>
      </w:r>
      <w:r w:rsidRPr="0083693C">
        <w:rPr>
          <w:sz w:val="28"/>
          <w:szCs w:val="28"/>
        </w:rPr>
        <w:t>е</w:t>
      </w:r>
      <w:r w:rsidRPr="0083693C">
        <w:rPr>
          <w:sz w:val="28"/>
          <w:szCs w:val="28"/>
        </w:rPr>
        <w:t xml:space="preserve">ских конкурсов и спортивных соревнований различных уровней; 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>4. повышения уровня квалификации педагогических работников и роста их а</w:t>
      </w:r>
      <w:r w:rsidRPr="0083693C">
        <w:rPr>
          <w:sz w:val="28"/>
          <w:szCs w:val="28"/>
        </w:rPr>
        <w:t>к</w:t>
      </w:r>
      <w:r w:rsidRPr="0083693C">
        <w:rPr>
          <w:sz w:val="28"/>
          <w:szCs w:val="28"/>
        </w:rPr>
        <w:t xml:space="preserve">тивности на участие в конкурсах профессионального мастерства; 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>5. постепенной смены приоритетов от материальных к духовно-нравственным среди родительской общественности, повышение ценности «качественного о</w:t>
      </w:r>
      <w:r w:rsidRPr="0083693C">
        <w:rPr>
          <w:sz w:val="28"/>
          <w:szCs w:val="28"/>
        </w:rPr>
        <w:t>б</w:t>
      </w:r>
      <w:r w:rsidRPr="0083693C">
        <w:rPr>
          <w:sz w:val="28"/>
          <w:szCs w:val="28"/>
        </w:rPr>
        <w:t xml:space="preserve">разования», результата не ради отметки; </w:t>
      </w: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>6. увеличения доли родителей, активно помогающих школе в организации о</w:t>
      </w:r>
      <w:r w:rsidRPr="0083693C">
        <w:rPr>
          <w:sz w:val="28"/>
          <w:szCs w:val="28"/>
        </w:rPr>
        <w:t>б</w:t>
      </w:r>
      <w:r w:rsidRPr="0083693C">
        <w:rPr>
          <w:sz w:val="28"/>
          <w:szCs w:val="28"/>
        </w:rPr>
        <w:t>разовател</w:t>
      </w:r>
      <w:r w:rsidRPr="0083693C">
        <w:rPr>
          <w:sz w:val="28"/>
          <w:szCs w:val="28"/>
        </w:rPr>
        <w:t>ь</w:t>
      </w:r>
      <w:r w:rsidRPr="0083693C">
        <w:rPr>
          <w:sz w:val="28"/>
          <w:szCs w:val="28"/>
        </w:rPr>
        <w:t xml:space="preserve">ного процесса; </w:t>
      </w:r>
    </w:p>
    <w:p w:rsidR="0083693C" w:rsidRPr="0083693C" w:rsidRDefault="0083693C" w:rsidP="0083693C">
      <w:pPr>
        <w:pStyle w:val="Default"/>
        <w:rPr>
          <w:b/>
          <w:bCs/>
          <w:sz w:val="28"/>
          <w:szCs w:val="28"/>
        </w:rPr>
      </w:pPr>
      <w:r w:rsidRPr="0083693C">
        <w:rPr>
          <w:sz w:val="28"/>
          <w:szCs w:val="28"/>
        </w:rPr>
        <w:t>7. повышения степени удовлетворённости качеством предоставляемых образ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>вательных услуг среди обучающихся и родителей.</w:t>
      </w:r>
      <w:r w:rsidRPr="0083693C">
        <w:rPr>
          <w:b/>
          <w:bCs/>
          <w:sz w:val="28"/>
          <w:szCs w:val="28"/>
        </w:rPr>
        <w:t xml:space="preserve"> </w:t>
      </w:r>
    </w:p>
    <w:p w:rsidR="0083693C" w:rsidRPr="0083693C" w:rsidRDefault="0083693C" w:rsidP="0083693C">
      <w:pPr>
        <w:pStyle w:val="Default"/>
        <w:rPr>
          <w:b/>
          <w:bCs/>
          <w:sz w:val="28"/>
          <w:szCs w:val="28"/>
        </w:rPr>
      </w:pPr>
    </w:p>
    <w:p w:rsidR="0083693C" w:rsidRPr="0083693C" w:rsidRDefault="0083693C" w:rsidP="0083693C">
      <w:pPr>
        <w:pStyle w:val="Default"/>
        <w:rPr>
          <w:sz w:val="28"/>
          <w:szCs w:val="28"/>
        </w:rPr>
      </w:pPr>
      <w:r w:rsidRPr="0083693C">
        <w:rPr>
          <w:b/>
          <w:bCs/>
          <w:sz w:val="28"/>
          <w:szCs w:val="28"/>
        </w:rPr>
        <w:t>Критерии и показатели оценки результативности и эффективности прое</w:t>
      </w:r>
      <w:r w:rsidRPr="0083693C">
        <w:rPr>
          <w:b/>
          <w:bCs/>
          <w:sz w:val="28"/>
          <w:szCs w:val="28"/>
        </w:rPr>
        <w:t>к</w:t>
      </w:r>
      <w:r w:rsidRPr="0083693C">
        <w:rPr>
          <w:b/>
          <w:bCs/>
          <w:sz w:val="28"/>
          <w:szCs w:val="28"/>
        </w:rPr>
        <w:t xml:space="preserve">та.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> соответствие образования современным стандартам на всех уровнях обуч</w:t>
      </w:r>
      <w:r w:rsidRPr="0083693C">
        <w:rPr>
          <w:sz w:val="28"/>
          <w:szCs w:val="28"/>
        </w:rPr>
        <w:t>е</w:t>
      </w:r>
      <w:r w:rsidRPr="0083693C">
        <w:rPr>
          <w:sz w:val="28"/>
          <w:szCs w:val="28"/>
        </w:rPr>
        <w:t xml:space="preserve">ния;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> увеличение количества участников и призеров в конкурсах различного уро</w:t>
      </w:r>
      <w:r w:rsidRPr="0083693C">
        <w:rPr>
          <w:sz w:val="28"/>
          <w:szCs w:val="28"/>
        </w:rPr>
        <w:t>в</w:t>
      </w:r>
      <w:r w:rsidRPr="0083693C">
        <w:rPr>
          <w:sz w:val="28"/>
          <w:szCs w:val="28"/>
        </w:rPr>
        <w:t xml:space="preserve">ня;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 xml:space="preserve"> повышение качества знаний учащихся на всех ступенях обучения;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 xml:space="preserve"> увеличение количества обучающихся, продолживших образование в 10-11 классах в других образовательных организациях;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> снижение численности учащихся, имеющих повышенный уровень тревожн</w:t>
      </w:r>
      <w:r w:rsidRPr="0083693C">
        <w:rPr>
          <w:sz w:val="28"/>
          <w:szCs w:val="28"/>
        </w:rPr>
        <w:t>о</w:t>
      </w:r>
      <w:r w:rsidRPr="0083693C">
        <w:rPr>
          <w:sz w:val="28"/>
          <w:szCs w:val="28"/>
        </w:rPr>
        <w:t xml:space="preserve">сти, низкую самооценку, а также учащихся, ведущих асоциальный образ жизни;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lastRenderedPageBreak/>
        <w:t> повышение доли учителей, принимающих участие в научно-практических конференциях, имеющих публикации; участвующих в организации и провед</w:t>
      </w:r>
      <w:r w:rsidRPr="0083693C">
        <w:rPr>
          <w:sz w:val="28"/>
          <w:szCs w:val="28"/>
        </w:rPr>
        <w:t>е</w:t>
      </w:r>
      <w:r w:rsidRPr="0083693C">
        <w:rPr>
          <w:sz w:val="28"/>
          <w:szCs w:val="28"/>
        </w:rPr>
        <w:t xml:space="preserve">нии семинаров, мастер-классов; участвующих в экспериментальной работе;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> увеличение доли родителей, вовлечённых в работу образовательной орган</w:t>
      </w:r>
      <w:r w:rsidRPr="0083693C">
        <w:rPr>
          <w:sz w:val="28"/>
          <w:szCs w:val="28"/>
        </w:rPr>
        <w:t>и</w:t>
      </w:r>
      <w:r w:rsidRPr="0083693C">
        <w:rPr>
          <w:sz w:val="28"/>
          <w:szCs w:val="28"/>
        </w:rPr>
        <w:t xml:space="preserve">зации; </w:t>
      </w:r>
    </w:p>
    <w:p w:rsidR="0083693C" w:rsidRPr="0083693C" w:rsidRDefault="0083693C" w:rsidP="0083693C">
      <w:pPr>
        <w:pStyle w:val="Default"/>
        <w:spacing w:after="44"/>
        <w:rPr>
          <w:sz w:val="28"/>
          <w:szCs w:val="28"/>
        </w:rPr>
      </w:pPr>
      <w:r w:rsidRPr="0083693C">
        <w:rPr>
          <w:sz w:val="28"/>
          <w:szCs w:val="28"/>
        </w:rPr>
        <w:t xml:space="preserve"> увеличение численности учащихся, охваченных проектной деятельностью, участников творческих конкурсов; </w:t>
      </w:r>
    </w:p>
    <w:p w:rsidR="0083693C" w:rsidRDefault="0083693C" w:rsidP="0083693C">
      <w:pPr>
        <w:pStyle w:val="Default"/>
        <w:rPr>
          <w:sz w:val="28"/>
          <w:szCs w:val="28"/>
        </w:rPr>
      </w:pPr>
      <w:r w:rsidRPr="0083693C">
        <w:rPr>
          <w:sz w:val="28"/>
          <w:szCs w:val="28"/>
        </w:rPr>
        <w:t> рост числа учащихся, работающих в органах школьного самоуправления ра</w:t>
      </w:r>
      <w:r w:rsidRPr="0083693C">
        <w:rPr>
          <w:sz w:val="28"/>
          <w:szCs w:val="28"/>
        </w:rPr>
        <w:t>з</w:t>
      </w:r>
      <w:r w:rsidRPr="0083693C">
        <w:rPr>
          <w:sz w:val="28"/>
          <w:szCs w:val="28"/>
        </w:rPr>
        <w:t>ного уро</w:t>
      </w:r>
      <w:r w:rsidRPr="0083693C">
        <w:rPr>
          <w:sz w:val="28"/>
          <w:szCs w:val="28"/>
        </w:rPr>
        <w:t>в</w:t>
      </w:r>
      <w:r w:rsidRPr="0083693C">
        <w:rPr>
          <w:sz w:val="28"/>
          <w:szCs w:val="28"/>
        </w:rPr>
        <w:t xml:space="preserve">ня; </w:t>
      </w:r>
    </w:p>
    <w:p w:rsidR="00BF524D" w:rsidRDefault="00DE04BC" w:rsidP="00DE04BC">
      <w:pPr>
        <w:jc w:val="center"/>
        <w:rPr>
          <w:b/>
          <w:sz w:val="28"/>
          <w:szCs w:val="28"/>
        </w:rPr>
      </w:pPr>
      <w:r w:rsidRPr="005F79F5">
        <w:rPr>
          <w:b/>
          <w:sz w:val="28"/>
          <w:szCs w:val="28"/>
        </w:rPr>
        <w:t xml:space="preserve">План корректирующих мероприятий </w:t>
      </w:r>
    </w:p>
    <w:p w:rsidR="00DE04BC" w:rsidRPr="005F79F5" w:rsidRDefault="00DE04BC" w:rsidP="00DE04BC">
      <w:pPr>
        <w:jc w:val="center"/>
        <w:rPr>
          <w:b/>
          <w:sz w:val="28"/>
          <w:szCs w:val="28"/>
        </w:rPr>
      </w:pPr>
      <w:r w:rsidRPr="005F79F5">
        <w:rPr>
          <w:b/>
          <w:sz w:val="28"/>
          <w:szCs w:val="28"/>
        </w:rPr>
        <w:t>по повышению качества образования</w:t>
      </w:r>
    </w:p>
    <w:p w:rsidR="00BF524D" w:rsidRDefault="00DE04BC" w:rsidP="00DE04BC">
      <w:pPr>
        <w:jc w:val="center"/>
        <w:rPr>
          <w:b/>
          <w:sz w:val="28"/>
          <w:szCs w:val="28"/>
        </w:rPr>
      </w:pPr>
      <w:r w:rsidRPr="005F79F5">
        <w:rPr>
          <w:b/>
          <w:sz w:val="28"/>
          <w:szCs w:val="28"/>
        </w:rPr>
        <w:t>по результатам ВПР, ОГЭ и ЕГЭ в МБОУ МО ГК СОШ №10</w:t>
      </w:r>
    </w:p>
    <w:p w:rsidR="00DE04BC" w:rsidRPr="005F79F5" w:rsidRDefault="00DE04BC" w:rsidP="00DE04BC">
      <w:pPr>
        <w:jc w:val="center"/>
        <w:rPr>
          <w:b/>
          <w:sz w:val="28"/>
          <w:szCs w:val="28"/>
        </w:rPr>
      </w:pPr>
      <w:r w:rsidRPr="005F79F5">
        <w:rPr>
          <w:b/>
          <w:sz w:val="28"/>
          <w:szCs w:val="28"/>
        </w:rPr>
        <w:t xml:space="preserve"> на 2020-2022 учебный год</w:t>
      </w:r>
    </w:p>
    <w:p w:rsidR="00381276" w:rsidRPr="005F79F5" w:rsidRDefault="00381276" w:rsidP="0083693C">
      <w:pPr>
        <w:pStyle w:val="Default"/>
        <w:rPr>
          <w:sz w:val="28"/>
          <w:szCs w:val="28"/>
        </w:rPr>
      </w:pPr>
    </w:p>
    <w:p w:rsidR="00DE04BC" w:rsidRPr="005F79F5" w:rsidRDefault="00DE04BC" w:rsidP="00DE04BC">
      <w:pPr>
        <w:pStyle w:val="Default"/>
        <w:rPr>
          <w:color w:val="auto"/>
          <w:sz w:val="28"/>
          <w:szCs w:val="28"/>
        </w:rPr>
      </w:pPr>
      <w:r w:rsidRPr="005F79F5">
        <w:rPr>
          <w:sz w:val="28"/>
          <w:szCs w:val="28"/>
        </w:rPr>
        <w:t>Результаты проверочных работ и итоговые результаты ГИА в 2018-2019гг. п</w:t>
      </w:r>
      <w:r w:rsidRPr="005F79F5">
        <w:rPr>
          <w:sz w:val="28"/>
          <w:szCs w:val="28"/>
        </w:rPr>
        <w:t>о</w:t>
      </w:r>
      <w:r w:rsidRPr="005F79F5">
        <w:rPr>
          <w:sz w:val="28"/>
          <w:szCs w:val="28"/>
        </w:rPr>
        <w:t xml:space="preserve">казали наличие ряда проблем </w:t>
      </w:r>
      <w:r w:rsidRPr="005F79F5">
        <w:rPr>
          <w:color w:val="auto"/>
          <w:sz w:val="28"/>
          <w:szCs w:val="28"/>
        </w:rPr>
        <w:t xml:space="preserve">в освоении содержания учебных предметов и формировании УУД, </w:t>
      </w:r>
      <w:r w:rsidRPr="005F79F5">
        <w:rPr>
          <w:sz w:val="28"/>
          <w:szCs w:val="28"/>
        </w:rPr>
        <w:t>в том числе:</w:t>
      </w:r>
    </w:p>
    <w:p w:rsidR="00DE04BC" w:rsidRPr="005F79F5" w:rsidRDefault="00DE04BC" w:rsidP="00DE04BC">
      <w:pPr>
        <w:pStyle w:val="Default"/>
        <w:numPr>
          <w:ilvl w:val="0"/>
          <w:numId w:val="24"/>
        </w:numPr>
        <w:rPr>
          <w:color w:val="auto"/>
          <w:sz w:val="28"/>
          <w:szCs w:val="28"/>
        </w:rPr>
      </w:pPr>
      <w:r w:rsidRPr="005F79F5">
        <w:rPr>
          <w:sz w:val="28"/>
          <w:szCs w:val="28"/>
        </w:rPr>
        <w:t>Низкий уровень сформированности навыков самоконтроля, включая н</w:t>
      </w:r>
      <w:r w:rsidRPr="005F79F5">
        <w:rPr>
          <w:sz w:val="28"/>
          <w:szCs w:val="28"/>
        </w:rPr>
        <w:t>а</w:t>
      </w:r>
      <w:r w:rsidRPr="005F79F5">
        <w:rPr>
          <w:sz w:val="28"/>
          <w:szCs w:val="28"/>
        </w:rPr>
        <w:t xml:space="preserve">выки внимательного прочтения теста задания, предварительной оценки правильности полученного ответа и его проверки – </w:t>
      </w:r>
      <w:proofErr w:type="spellStart"/>
      <w:r w:rsidRPr="005F79F5">
        <w:rPr>
          <w:sz w:val="28"/>
          <w:szCs w:val="28"/>
        </w:rPr>
        <w:t>общеучебные</w:t>
      </w:r>
      <w:proofErr w:type="spellEnd"/>
      <w:r w:rsidRPr="005F79F5">
        <w:rPr>
          <w:sz w:val="28"/>
          <w:szCs w:val="28"/>
        </w:rPr>
        <w:t>, регул</w:t>
      </w:r>
      <w:r w:rsidRPr="005F79F5">
        <w:rPr>
          <w:sz w:val="28"/>
          <w:szCs w:val="28"/>
        </w:rPr>
        <w:t>я</w:t>
      </w:r>
      <w:r w:rsidRPr="005F79F5">
        <w:rPr>
          <w:sz w:val="28"/>
          <w:szCs w:val="28"/>
        </w:rPr>
        <w:t xml:space="preserve">тивные УУД, </w:t>
      </w:r>
    </w:p>
    <w:p w:rsidR="00DE04BC" w:rsidRPr="005F79F5" w:rsidRDefault="00DE04BC" w:rsidP="00DE04BC">
      <w:pPr>
        <w:pStyle w:val="a5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5F79F5">
        <w:rPr>
          <w:sz w:val="28"/>
          <w:szCs w:val="28"/>
        </w:rPr>
        <w:t xml:space="preserve">слабое развитие навыков проведения логических  рассуждений </w:t>
      </w:r>
      <w:proofErr w:type="gramStart"/>
      <w:r w:rsidRPr="005F79F5">
        <w:rPr>
          <w:sz w:val="28"/>
          <w:szCs w:val="28"/>
        </w:rPr>
        <w:t>–л</w:t>
      </w:r>
      <w:proofErr w:type="gramEnd"/>
      <w:r w:rsidRPr="005F79F5">
        <w:rPr>
          <w:sz w:val="28"/>
          <w:szCs w:val="28"/>
        </w:rPr>
        <w:t>огические УУД</w:t>
      </w:r>
    </w:p>
    <w:p w:rsidR="00DE04BC" w:rsidRPr="005F79F5" w:rsidRDefault="00DE04BC" w:rsidP="00DE04BC">
      <w:pPr>
        <w:pStyle w:val="a5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5F79F5">
        <w:rPr>
          <w:sz w:val="28"/>
          <w:szCs w:val="28"/>
        </w:rPr>
        <w:t>недостаточное развитие у обучающихся важных с точки зрения дальне</w:t>
      </w:r>
      <w:r w:rsidRPr="005F79F5">
        <w:rPr>
          <w:sz w:val="28"/>
          <w:szCs w:val="28"/>
        </w:rPr>
        <w:t>й</w:t>
      </w:r>
      <w:r w:rsidRPr="005F79F5">
        <w:rPr>
          <w:sz w:val="28"/>
          <w:szCs w:val="28"/>
        </w:rPr>
        <w:t>шего обучения, а также использования в повседневной жизни умения р</w:t>
      </w:r>
      <w:r w:rsidRPr="005F79F5">
        <w:rPr>
          <w:sz w:val="28"/>
          <w:szCs w:val="28"/>
        </w:rPr>
        <w:t>е</w:t>
      </w:r>
      <w:r w:rsidRPr="005F79F5">
        <w:rPr>
          <w:sz w:val="28"/>
          <w:szCs w:val="28"/>
        </w:rPr>
        <w:t>шать практические з</w:t>
      </w:r>
      <w:r w:rsidRPr="005F79F5">
        <w:rPr>
          <w:sz w:val="28"/>
          <w:szCs w:val="28"/>
        </w:rPr>
        <w:t>а</w:t>
      </w:r>
      <w:r w:rsidRPr="005F79F5">
        <w:rPr>
          <w:sz w:val="28"/>
          <w:szCs w:val="28"/>
        </w:rPr>
        <w:t xml:space="preserve">дачи – </w:t>
      </w:r>
      <w:proofErr w:type="spellStart"/>
      <w:r w:rsidRPr="005F79F5">
        <w:rPr>
          <w:sz w:val="28"/>
          <w:szCs w:val="28"/>
        </w:rPr>
        <w:t>общеучебные</w:t>
      </w:r>
      <w:proofErr w:type="spellEnd"/>
      <w:r w:rsidRPr="005F79F5">
        <w:rPr>
          <w:sz w:val="28"/>
          <w:szCs w:val="28"/>
        </w:rPr>
        <w:t xml:space="preserve"> УУД</w:t>
      </w:r>
    </w:p>
    <w:p w:rsidR="00DE04BC" w:rsidRPr="005F79F5" w:rsidRDefault="00DE04BC" w:rsidP="00DE04BC">
      <w:pPr>
        <w:pStyle w:val="a5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5F79F5">
        <w:rPr>
          <w:sz w:val="28"/>
          <w:szCs w:val="28"/>
        </w:rPr>
        <w:t>-низкий уровень сформированности умения интерпретировать информ</w:t>
      </w:r>
      <w:r w:rsidRPr="005F79F5">
        <w:rPr>
          <w:sz w:val="28"/>
          <w:szCs w:val="28"/>
        </w:rPr>
        <w:t>а</w:t>
      </w:r>
      <w:r w:rsidRPr="005F79F5">
        <w:rPr>
          <w:sz w:val="28"/>
          <w:szCs w:val="28"/>
        </w:rPr>
        <w:t>цию (объяснять, сравнивать и обобщать данные, делать выводы) – рег</w:t>
      </w:r>
      <w:r w:rsidRPr="005F79F5">
        <w:rPr>
          <w:sz w:val="28"/>
          <w:szCs w:val="28"/>
        </w:rPr>
        <w:t>у</w:t>
      </w:r>
      <w:r w:rsidRPr="005F79F5">
        <w:rPr>
          <w:sz w:val="28"/>
          <w:szCs w:val="28"/>
        </w:rPr>
        <w:t>лятивные УУД</w:t>
      </w:r>
    </w:p>
    <w:p w:rsidR="00DE04BC" w:rsidRPr="005F79F5" w:rsidRDefault="00DE04BC" w:rsidP="00DE04BC">
      <w:pPr>
        <w:pStyle w:val="a5"/>
        <w:ind w:left="0"/>
        <w:jc w:val="both"/>
        <w:rPr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786"/>
        <w:gridCol w:w="5514"/>
        <w:gridCol w:w="1520"/>
        <w:gridCol w:w="2035"/>
      </w:tblGrid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№№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Мероприятия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Сроки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Ответственные</w:t>
            </w:r>
          </w:p>
        </w:tc>
      </w:tr>
      <w:tr w:rsidR="00DE04BC" w:rsidRPr="005F79F5" w:rsidTr="001C1D40">
        <w:tc>
          <w:tcPr>
            <w:tcW w:w="5000" w:type="pct"/>
            <w:gridSpan w:val="4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79F5">
              <w:rPr>
                <w:b/>
                <w:bCs/>
                <w:sz w:val="28"/>
                <w:szCs w:val="28"/>
              </w:rPr>
              <w:t>Мероприятия с учителями предметниками</w:t>
            </w:r>
          </w:p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DE04BC">
            <w:pPr>
              <w:pStyle w:val="a5"/>
              <w:numPr>
                <w:ilvl w:val="0"/>
                <w:numId w:val="21"/>
              </w:numPr>
              <w:tabs>
                <w:tab w:val="left" w:pos="47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Включение в содержание уроков математ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ки в 5-8 и выпускных классах заданий: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формирующих умения выполнять п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строение геометрических фигур с з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данными и</w:t>
            </w:r>
            <w:r w:rsidRPr="005F79F5">
              <w:rPr>
                <w:sz w:val="28"/>
                <w:szCs w:val="28"/>
              </w:rPr>
              <w:t>з</w:t>
            </w:r>
            <w:r w:rsidRPr="005F79F5">
              <w:rPr>
                <w:sz w:val="28"/>
                <w:szCs w:val="28"/>
              </w:rPr>
              <w:t>мерениями,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формирующих умения на решение задач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связанных с повседневной жизнью, задач на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покупки, нахождение времени, н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сложных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lastRenderedPageBreak/>
              <w:t>логических задач методом рассужд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ний и задач в 3-4 действия;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на вычисления, в том числе с испол</w:t>
            </w:r>
            <w:r w:rsidRPr="005F79F5">
              <w:rPr>
                <w:sz w:val="28"/>
                <w:szCs w:val="28"/>
              </w:rPr>
              <w:t>ь</w:t>
            </w:r>
            <w:r w:rsidRPr="005F79F5">
              <w:rPr>
                <w:sz w:val="28"/>
                <w:szCs w:val="28"/>
              </w:rPr>
              <w:t>зованием приемов рациональных в</w:t>
            </w:r>
            <w:r w:rsidRPr="005F79F5">
              <w:rPr>
                <w:sz w:val="28"/>
                <w:szCs w:val="28"/>
              </w:rPr>
              <w:t>ы</w:t>
            </w:r>
            <w:r w:rsidRPr="005F79F5">
              <w:rPr>
                <w:sz w:val="28"/>
                <w:szCs w:val="28"/>
              </w:rPr>
              <w:t>числений, обосновывать алгоритмы выполнения де</w:t>
            </w:r>
            <w:r w:rsidRPr="005F79F5">
              <w:rPr>
                <w:sz w:val="28"/>
                <w:szCs w:val="28"/>
              </w:rPr>
              <w:t>й</w:t>
            </w:r>
            <w:r w:rsidRPr="005F79F5">
              <w:rPr>
                <w:sz w:val="28"/>
                <w:szCs w:val="28"/>
              </w:rPr>
              <w:t>ствий;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формирующих умения на вычисление расстояния на местности в стандар</w:t>
            </w:r>
            <w:r w:rsidRPr="005F79F5">
              <w:rPr>
                <w:sz w:val="28"/>
                <w:szCs w:val="28"/>
              </w:rPr>
              <w:t>т</w:t>
            </w:r>
            <w:r w:rsidRPr="005F79F5">
              <w:rPr>
                <w:sz w:val="28"/>
                <w:szCs w:val="28"/>
              </w:rPr>
              <w:t>ных ситуациях и на выполнение пр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стейшие постро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ний и измерений на местности, необход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мые в реальной жизни;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на работу с источниками информ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ции,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представленной в разных формах;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сравнивать величины, используя о</w:t>
            </w:r>
            <w:r w:rsidRPr="005F79F5">
              <w:rPr>
                <w:sz w:val="28"/>
                <w:szCs w:val="28"/>
              </w:rPr>
              <w:t>с</w:t>
            </w:r>
            <w:r w:rsidRPr="005F79F5">
              <w:rPr>
                <w:sz w:val="28"/>
                <w:szCs w:val="28"/>
              </w:rPr>
              <w:t>новные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единицы измерения;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использовать на уроках задания, ра</w:t>
            </w:r>
            <w:r w:rsidRPr="005F79F5">
              <w:rPr>
                <w:sz w:val="28"/>
                <w:szCs w:val="28"/>
              </w:rPr>
              <w:t>з</w:t>
            </w:r>
            <w:r w:rsidRPr="005F79F5">
              <w:rPr>
                <w:sz w:val="28"/>
                <w:szCs w:val="28"/>
              </w:rPr>
              <w:t>вивающих логическое и алгоритм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ческое мышл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ние, пространственное воображение;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Организация «адресной» работы над оши</w:t>
            </w:r>
            <w:r w:rsidRPr="005F79F5">
              <w:rPr>
                <w:sz w:val="28"/>
                <w:szCs w:val="28"/>
              </w:rPr>
              <w:t>б</w:t>
            </w:r>
            <w:r w:rsidRPr="005F79F5">
              <w:rPr>
                <w:sz w:val="28"/>
                <w:szCs w:val="28"/>
              </w:rPr>
              <w:t>ками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lastRenderedPageBreak/>
              <w:t>В течение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учебного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мат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матики</w:t>
            </w: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DE04BC">
            <w:pPr>
              <w:pStyle w:val="a5"/>
              <w:numPr>
                <w:ilvl w:val="0"/>
                <w:numId w:val="21"/>
              </w:numPr>
              <w:tabs>
                <w:tab w:val="left" w:pos="47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Включение в содержание уроков русского языка в 5-8 и выпускных классах заданий: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Продолжить работу над умением строить речевое высказывание, з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данной структуры (вопросительное предложение); работу с тексто</w:t>
            </w:r>
            <w:proofErr w:type="gramStart"/>
            <w:r w:rsidRPr="005F79F5">
              <w:rPr>
                <w:sz w:val="28"/>
                <w:szCs w:val="28"/>
              </w:rPr>
              <w:t>м(</w:t>
            </w:r>
            <w:proofErr w:type="gramEnd"/>
            <w:r w:rsidRPr="005F79F5">
              <w:rPr>
                <w:sz w:val="28"/>
                <w:szCs w:val="28"/>
              </w:rPr>
              <w:t>по составлению плана прочитанного текста в письменной форме и форм</w:t>
            </w:r>
            <w:r w:rsidRPr="005F79F5">
              <w:rPr>
                <w:sz w:val="28"/>
                <w:szCs w:val="28"/>
              </w:rPr>
              <w:t>у</w:t>
            </w:r>
            <w:r w:rsidRPr="005F79F5">
              <w:rPr>
                <w:sz w:val="28"/>
                <w:szCs w:val="28"/>
              </w:rPr>
              <w:t>лировке основной мысли)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Включать задания для определения знач</w:t>
            </w:r>
            <w:r w:rsidRPr="005F79F5">
              <w:rPr>
                <w:sz w:val="28"/>
                <w:szCs w:val="28"/>
              </w:rPr>
              <w:t>е</w:t>
            </w:r>
            <w:r w:rsidRPr="005F79F5">
              <w:rPr>
                <w:sz w:val="28"/>
                <w:szCs w:val="28"/>
              </w:rPr>
              <w:t>ния конкретного слова, задания по подбору синонимов, антонимов.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Продолжить работу по определению морфологических признаков частей речи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Развивать умение удерживать уче</w:t>
            </w:r>
            <w:r w:rsidRPr="005F79F5">
              <w:rPr>
                <w:sz w:val="28"/>
                <w:szCs w:val="28"/>
              </w:rPr>
              <w:t>б</w:t>
            </w:r>
            <w:r w:rsidRPr="005F79F5">
              <w:rPr>
                <w:sz w:val="28"/>
                <w:szCs w:val="28"/>
              </w:rPr>
              <w:t>ную з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дачу при выполнении заданий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Формировать умение оценивать пр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вильность, (уместность) выбора яз</w:t>
            </w:r>
            <w:r w:rsidRPr="005F79F5">
              <w:rPr>
                <w:sz w:val="28"/>
                <w:szCs w:val="28"/>
              </w:rPr>
              <w:t>ы</w:t>
            </w:r>
            <w:r w:rsidRPr="005F79F5">
              <w:rPr>
                <w:sz w:val="28"/>
                <w:szCs w:val="28"/>
              </w:rPr>
              <w:lastRenderedPageBreak/>
              <w:t>ковых средств устного общения на уроке, в школе, в быту, со знакомыми и незнакомыми, с людьми разного возраста.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Запланировать работу по соверше</w:t>
            </w:r>
            <w:r w:rsidRPr="005F79F5">
              <w:rPr>
                <w:sz w:val="28"/>
                <w:szCs w:val="28"/>
              </w:rPr>
              <w:t>н</w:t>
            </w:r>
            <w:r w:rsidRPr="005F79F5">
              <w:rPr>
                <w:sz w:val="28"/>
                <w:szCs w:val="28"/>
              </w:rPr>
              <w:t>ствованию видов речевой деятельн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сти, обеспеч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вающих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овладению навыками различных в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дов чтения (изучающим, ознаком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тельным, просмотровым) и информ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ционной переработки прочитанного материала.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Отработать навыки адекватно пон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мать тексты различны функционал</w:t>
            </w:r>
            <w:r w:rsidRPr="005F79F5">
              <w:rPr>
                <w:sz w:val="28"/>
                <w:szCs w:val="28"/>
              </w:rPr>
              <w:t>ь</w:t>
            </w:r>
            <w:r w:rsidRPr="005F79F5">
              <w:rPr>
                <w:sz w:val="28"/>
                <w:szCs w:val="28"/>
              </w:rPr>
              <w:t>но смысловых типов речи и фун</w:t>
            </w:r>
            <w:r w:rsidRPr="005F79F5">
              <w:rPr>
                <w:sz w:val="28"/>
                <w:szCs w:val="28"/>
              </w:rPr>
              <w:t>к</w:t>
            </w:r>
            <w:r w:rsidRPr="005F79F5">
              <w:rPr>
                <w:sz w:val="28"/>
                <w:szCs w:val="28"/>
              </w:rPr>
              <w:t>циональных разновидн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стей языка.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Умение анализировать текст с точки зрения его темы, цели, основной мысли, основной и дополнительной информации, формулировать осно</w:t>
            </w:r>
            <w:r w:rsidRPr="005F79F5">
              <w:rPr>
                <w:sz w:val="28"/>
                <w:szCs w:val="28"/>
              </w:rPr>
              <w:t>в</w:t>
            </w:r>
            <w:r w:rsidRPr="005F79F5">
              <w:rPr>
                <w:sz w:val="28"/>
                <w:szCs w:val="28"/>
              </w:rPr>
              <w:t>ную мысль текста в письменной фо</w:t>
            </w:r>
            <w:r w:rsidRPr="005F79F5">
              <w:rPr>
                <w:sz w:val="28"/>
                <w:szCs w:val="28"/>
              </w:rPr>
              <w:t>р</w:t>
            </w:r>
            <w:r w:rsidRPr="005F79F5">
              <w:rPr>
                <w:sz w:val="28"/>
                <w:szCs w:val="28"/>
              </w:rPr>
              <w:t>ме (правописные умения).</w:t>
            </w:r>
          </w:p>
          <w:p w:rsidR="00DE04BC" w:rsidRPr="005F79F5" w:rsidRDefault="00DE04BC" w:rsidP="00DE04BC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Для достижения положительной д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намики или стабильности продо</w:t>
            </w:r>
            <w:r w:rsidRPr="005F79F5">
              <w:rPr>
                <w:sz w:val="28"/>
                <w:szCs w:val="28"/>
              </w:rPr>
              <w:t>л</w:t>
            </w:r>
            <w:r w:rsidRPr="005F79F5">
              <w:rPr>
                <w:sz w:val="28"/>
                <w:szCs w:val="28"/>
              </w:rPr>
              <w:t>жить работу и организовать сопутс</w:t>
            </w:r>
            <w:r w:rsidRPr="005F79F5">
              <w:rPr>
                <w:sz w:val="28"/>
                <w:szCs w:val="28"/>
              </w:rPr>
              <w:t>т</w:t>
            </w:r>
            <w:r w:rsidRPr="005F79F5">
              <w:rPr>
                <w:sz w:val="28"/>
                <w:szCs w:val="28"/>
              </w:rPr>
              <w:t>вующее повторение тем: «Текст», «Тема текста», «Типы речи», «О</w:t>
            </w:r>
            <w:r w:rsidRPr="005F79F5">
              <w:rPr>
                <w:sz w:val="28"/>
                <w:szCs w:val="28"/>
              </w:rPr>
              <w:t>с</w:t>
            </w:r>
            <w:r w:rsidRPr="005F79F5">
              <w:rPr>
                <w:sz w:val="28"/>
                <w:szCs w:val="28"/>
              </w:rPr>
              <w:t>новная мысль текста», «Орфоэпия», «Пр</w:t>
            </w:r>
            <w:r w:rsidRPr="005F79F5">
              <w:rPr>
                <w:sz w:val="28"/>
                <w:szCs w:val="28"/>
              </w:rPr>
              <w:t>я</w:t>
            </w:r>
            <w:r w:rsidRPr="005F79F5">
              <w:rPr>
                <w:sz w:val="28"/>
                <w:szCs w:val="28"/>
              </w:rPr>
              <w:t>мая речь», виды разборов</w:t>
            </w:r>
          </w:p>
          <w:p w:rsidR="00DE04BC" w:rsidRPr="005F79F5" w:rsidRDefault="00DE04BC" w:rsidP="001C1D40">
            <w:pPr>
              <w:pStyle w:val="a5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(морфологический, морфемный, си</w:t>
            </w:r>
            <w:r w:rsidRPr="005F79F5">
              <w:rPr>
                <w:sz w:val="28"/>
                <w:szCs w:val="28"/>
              </w:rPr>
              <w:t>н</w:t>
            </w:r>
            <w:r w:rsidRPr="005F79F5">
              <w:rPr>
                <w:sz w:val="28"/>
                <w:szCs w:val="28"/>
              </w:rPr>
              <w:t>такс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ческий).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lastRenderedPageBreak/>
              <w:t>В течение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учебного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ру</w:t>
            </w:r>
            <w:r w:rsidRPr="005F79F5">
              <w:rPr>
                <w:sz w:val="28"/>
                <w:szCs w:val="28"/>
              </w:rPr>
              <w:t>с</w:t>
            </w:r>
            <w:r w:rsidRPr="005F79F5">
              <w:rPr>
                <w:sz w:val="28"/>
                <w:szCs w:val="28"/>
              </w:rPr>
              <w:t>ского языка и литературы</w:t>
            </w:r>
          </w:p>
        </w:tc>
      </w:tr>
      <w:tr w:rsidR="00DE04BC" w:rsidRPr="005F79F5" w:rsidTr="001C1D40">
        <w:tc>
          <w:tcPr>
            <w:tcW w:w="5000" w:type="pct"/>
            <w:gridSpan w:val="4"/>
          </w:tcPr>
          <w:p w:rsidR="00DE04BC" w:rsidRPr="005F79F5" w:rsidRDefault="00DE04BC" w:rsidP="001C1D40">
            <w:pPr>
              <w:jc w:val="center"/>
              <w:rPr>
                <w:b/>
                <w:sz w:val="28"/>
                <w:szCs w:val="28"/>
              </w:rPr>
            </w:pPr>
            <w:r w:rsidRPr="005F79F5">
              <w:rPr>
                <w:b/>
                <w:sz w:val="28"/>
                <w:szCs w:val="28"/>
              </w:rPr>
              <w:lastRenderedPageBreak/>
              <w:t>Методические мероприятия</w:t>
            </w:r>
          </w:p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1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Проведение аналитических семинаров по выявлению причин низких результатов обучения.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метники</w:t>
            </w: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2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Заседания, проблемные семинары метод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ческих объединений, творческих групп учителей –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метников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 xml:space="preserve">метники, </w:t>
            </w:r>
            <w:proofErr w:type="spellStart"/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ректор</w:t>
            </w:r>
            <w:proofErr w:type="gramStart"/>
            <w:r w:rsidRPr="005F79F5">
              <w:rPr>
                <w:sz w:val="28"/>
                <w:szCs w:val="28"/>
              </w:rPr>
              <w:t>,з</w:t>
            </w:r>
            <w:proofErr w:type="gramEnd"/>
            <w:r w:rsidRPr="005F79F5">
              <w:rPr>
                <w:sz w:val="28"/>
                <w:szCs w:val="28"/>
              </w:rPr>
              <w:t>ам</w:t>
            </w:r>
            <w:proofErr w:type="spellEnd"/>
            <w:r w:rsidRPr="005F79F5">
              <w:rPr>
                <w:sz w:val="28"/>
                <w:szCs w:val="28"/>
              </w:rPr>
              <w:t>. директора школы по УВР</w:t>
            </w: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3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Повышение квалификации педагогических рабо</w:t>
            </w:r>
            <w:r w:rsidRPr="005F79F5">
              <w:rPr>
                <w:sz w:val="28"/>
                <w:szCs w:val="28"/>
              </w:rPr>
              <w:t>т</w:t>
            </w:r>
            <w:r w:rsidRPr="005F79F5">
              <w:rPr>
                <w:sz w:val="28"/>
                <w:szCs w:val="28"/>
              </w:rPr>
              <w:t>ников через:</w:t>
            </w:r>
          </w:p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- курсовую подготовку,</w:t>
            </w:r>
          </w:p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lastRenderedPageBreak/>
              <w:t>- участие в работе  ШМО,</w:t>
            </w:r>
          </w:p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- участие в конкурсах и проектах,</w:t>
            </w:r>
          </w:p>
          <w:p w:rsidR="00DE04BC" w:rsidRPr="005F79F5" w:rsidRDefault="00DE04BC" w:rsidP="001C1D40">
            <w:pPr>
              <w:jc w:val="both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- самообразование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jc w:val="center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 xml:space="preserve">метники, </w:t>
            </w:r>
            <w:proofErr w:type="spellStart"/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и</w:t>
            </w:r>
            <w:r w:rsidRPr="005F79F5">
              <w:rPr>
                <w:sz w:val="28"/>
                <w:szCs w:val="28"/>
              </w:rPr>
              <w:t>ректор</w:t>
            </w:r>
            <w:proofErr w:type="gramStart"/>
            <w:r w:rsidRPr="005F79F5">
              <w:rPr>
                <w:sz w:val="28"/>
                <w:szCs w:val="28"/>
              </w:rPr>
              <w:t>,з</w:t>
            </w:r>
            <w:proofErr w:type="gramEnd"/>
            <w:r w:rsidRPr="005F79F5">
              <w:rPr>
                <w:sz w:val="28"/>
                <w:szCs w:val="28"/>
              </w:rPr>
              <w:t>ам</w:t>
            </w:r>
            <w:proofErr w:type="spellEnd"/>
            <w:r w:rsidRPr="005F79F5">
              <w:rPr>
                <w:sz w:val="28"/>
                <w:szCs w:val="28"/>
              </w:rPr>
              <w:t xml:space="preserve">. </w:t>
            </w:r>
            <w:r w:rsidRPr="005F79F5">
              <w:rPr>
                <w:sz w:val="28"/>
                <w:szCs w:val="28"/>
              </w:rPr>
              <w:lastRenderedPageBreak/>
              <w:t>директора школы по УВР</w:t>
            </w: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tabs>
                <w:tab w:val="left" w:pos="477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5000" w:type="pct"/>
            <w:gridSpan w:val="4"/>
          </w:tcPr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79F5">
              <w:rPr>
                <w:b/>
                <w:bCs/>
                <w:sz w:val="28"/>
                <w:szCs w:val="28"/>
              </w:rPr>
              <w:t>Мероприятия с родителями учащихся</w:t>
            </w:r>
          </w:p>
          <w:p w:rsidR="00DE04BC" w:rsidRPr="005F79F5" w:rsidRDefault="00DE04BC" w:rsidP="001C1D40">
            <w:pPr>
              <w:tabs>
                <w:tab w:val="left" w:pos="477"/>
              </w:tabs>
              <w:jc w:val="center"/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1.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Проведение родительских собраний по в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просам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подготовки и участия в ВПР, ОГЭ и ЕГЭ в 2020 г.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Февраль-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апрель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классные р</w:t>
            </w:r>
            <w:r w:rsidRPr="005F79F5">
              <w:rPr>
                <w:sz w:val="28"/>
                <w:szCs w:val="28"/>
              </w:rPr>
              <w:t>у</w:t>
            </w:r>
            <w:r w:rsidRPr="005F79F5">
              <w:rPr>
                <w:sz w:val="28"/>
                <w:szCs w:val="28"/>
              </w:rPr>
              <w:t>ководители 5-7 и выпускных  классов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DE04BC">
            <w:pPr>
              <w:pStyle w:val="a5"/>
              <w:numPr>
                <w:ilvl w:val="0"/>
                <w:numId w:val="25"/>
              </w:numPr>
              <w:tabs>
                <w:tab w:val="left" w:pos="477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Информационное сопровождение подг</w:t>
            </w:r>
            <w:r w:rsidRPr="005F79F5">
              <w:rPr>
                <w:sz w:val="28"/>
                <w:szCs w:val="28"/>
              </w:rPr>
              <w:t>о</w:t>
            </w:r>
            <w:r w:rsidRPr="005F79F5">
              <w:rPr>
                <w:sz w:val="28"/>
                <w:szCs w:val="28"/>
              </w:rPr>
              <w:t>товки и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 xml:space="preserve">проведения ВПР, ОГЭ и ЕГЭ размещение ссылки ВПР на </w:t>
            </w:r>
            <w:proofErr w:type="spellStart"/>
            <w:r w:rsidRPr="005F79F5">
              <w:rPr>
                <w:sz w:val="28"/>
                <w:szCs w:val="28"/>
              </w:rPr>
              <w:t>сайтешколы</w:t>
            </w:r>
            <w:proofErr w:type="spellEnd"/>
            <w:r w:rsidRPr="005F79F5">
              <w:rPr>
                <w:sz w:val="28"/>
                <w:szCs w:val="28"/>
              </w:rPr>
              <w:t>. Организация работы «горячей линии» по вопросам по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готовки и проведения ВПР, ОГЭ и ЕГЭ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В течение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учебного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года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заместитель</w:t>
            </w:r>
          </w:p>
          <w:p w:rsidR="00DE04BC" w:rsidRPr="005F79F5" w:rsidRDefault="00DE04BC" w:rsidP="001C1D40">
            <w:pPr>
              <w:tabs>
                <w:tab w:val="left" w:pos="477"/>
              </w:tabs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директора школы по УВР</w:t>
            </w:r>
          </w:p>
        </w:tc>
      </w:tr>
      <w:tr w:rsidR="00DE04BC" w:rsidRPr="005F79F5" w:rsidTr="001C1D40">
        <w:tc>
          <w:tcPr>
            <w:tcW w:w="5000" w:type="pct"/>
            <w:gridSpan w:val="4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F79F5">
              <w:rPr>
                <w:b/>
                <w:bCs/>
                <w:sz w:val="28"/>
                <w:szCs w:val="28"/>
              </w:rPr>
              <w:t>Мероприятия с учащимися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tabs>
                <w:tab w:val="left" w:pos="477"/>
              </w:tabs>
              <w:ind w:left="36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1.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Проведение групповых и индивидуальных зан</w:t>
            </w:r>
            <w:r w:rsidRPr="005F79F5">
              <w:rPr>
                <w:sz w:val="28"/>
                <w:szCs w:val="28"/>
              </w:rPr>
              <w:t>я</w:t>
            </w:r>
            <w:r w:rsidRPr="005F79F5">
              <w:rPr>
                <w:sz w:val="28"/>
                <w:szCs w:val="28"/>
              </w:rPr>
              <w:t>тии с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учащимися по подготовке к ВПР, ОГЭ и ЕГЭ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Февраль-</w:t>
            </w:r>
          </w:p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апрель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метники</w:t>
            </w:r>
          </w:p>
        </w:tc>
      </w:tr>
      <w:tr w:rsidR="00DE04BC" w:rsidRPr="005F79F5" w:rsidTr="001C1D40">
        <w:tc>
          <w:tcPr>
            <w:tcW w:w="419" w:type="pct"/>
          </w:tcPr>
          <w:p w:rsidR="00DE04BC" w:rsidRPr="005F79F5" w:rsidRDefault="00DE04BC" w:rsidP="001C1D40">
            <w:pPr>
              <w:tabs>
                <w:tab w:val="left" w:pos="477"/>
              </w:tabs>
              <w:ind w:left="36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2.</w:t>
            </w:r>
          </w:p>
        </w:tc>
        <w:tc>
          <w:tcPr>
            <w:tcW w:w="2836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Проведение тренировочных работ в форм</w:t>
            </w:r>
            <w:r w:rsidRPr="005F79F5">
              <w:rPr>
                <w:sz w:val="28"/>
                <w:szCs w:val="28"/>
              </w:rPr>
              <w:t>а</w:t>
            </w:r>
            <w:r w:rsidRPr="005F79F5">
              <w:rPr>
                <w:sz w:val="28"/>
                <w:szCs w:val="28"/>
              </w:rPr>
              <w:t>те ВПР, ОГЭ и ЕГЭ.</w:t>
            </w:r>
          </w:p>
        </w:tc>
        <w:tc>
          <w:tcPr>
            <w:tcW w:w="800" w:type="pct"/>
          </w:tcPr>
          <w:p w:rsidR="00DE04BC" w:rsidRPr="005F79F5" w:rsidRDefault="00DE04BC" w:rsidP="001C1D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Март</w:t>
            </w:r>
          </w:p>
        </w:tc>
        <w:tc>
          <w:tcPr>
            <w:tcW w:w="945" w:type="pct"/>
          </w:tcPr>
          <w:p w:rsidR="00DE04BC" w:rsidRPr="005F79F5" w:rsidRDefault="00DE04BC" w:rsidP="001C1D40">
            <w:pPr>
              <w:rPr>
                <w:sz w:val="28"/>
                <w:szCs w:val="28"/>
              </w:rPr>
            </w:pPr>
            <w:r w:rsidRPr="005F79F5">
              <w:rPr>
                <w:sz w:val="28"/>
                <w:szCs w:val="28"/>
              </w:rPr>
              <w:t>учителя пре</w:t>
            </w:r>
            <w:r w:rsidRPr="005F79F5">
              <w:rPr>
                <w:sz w:val="28"/>
                <w:szCs w:val="28"/>
              </w:rPr>
              <w:t>д</w:t>
            </w:r>
            <w:r w:rsidRPr="005F79F5">
              <w:rPr>
                <w:sz w:val="28"/>
                <w:szCs w:val="28"/>
              </w:rPr>
              <w:t>метники</w:t>
            </w:r>
          </w:p>
        </w:tc>
      </w:tr>
    </w:tbl>
    <w:p w:rsidR="00381276" w:rsidRPr="005F79F5" w:rsidRDefault="00381276" w:rsidP="0083693C">
      <w:pPr>
        <w:pStyle w:val="Default"/>
        <w:rPr>
          <w:sz w:val="28"/>
          <w:szCs w:val="28"/>
        </w:rPr>
      </w:pPr>
    </w:p>
    <w:p w:rsidR="00381276" w:rsidRPr="005F79F5" w:rsidRDefault="00381276" w:rsidP="0083693C">
      <w:pPr>
        <w:pStyle w:val="Default"/>
        <w:rPr>
          <w:sz w:val="28"/>
          <w:szCs w:val="28"/>
        </w:rPr>
      </w:pPr>
    </w:p>
    <w:p w:rsidR="008849B4" w:rsidRPr="005F79F5" w:rsidRDefault="008849B4" w:rsidP="008849B4">
      <w:pPr>
        <w:ind w:firstLine="360"/>
        <w:rPr>
          <w:sz w:val="28"/>
          <w:szCs w:val="28"/>
        </w:rPr>
      </w:pPr>
    </w:p>
    <w:p w:rsidR="00DE04BC" w:rsidRPr="005F79F5" w:rsidRDefault="00DE04BC" w:rsidP="008849B4">
      <w:pPr>
        <w:ind w:firstLine="360"/>
        <w:rPr>
          <w:sz w:val="28"/>
          <w:szCs w:val="28"/>
        </w:rPr>
      </w:pPr>
    </w:p>
    <w:p w:rsidR="008849B4" w:rsidRPr="005F79F5" w:rsidRDefault="008849B4" w:rsidP="008849B4">
      <w:pPr>
        <w:keepNext/>
        <w:keepLines/>
        <w:widowControl w:val="0"/>
        <w:jc w:val="center"/>
        <w:outlineLvl w:val="0"/>
        <w:rPr>
          <w:bCs/>
          <w:color w:val="000000"/>
          <w:sz w:val="28"/>
          <w:szCs w:val="28"/>
          <w:lang w:bidi="ru-RU"/>
        </w:rPr>
      </w:pPr>
      <w:bookmarkStart w:id="8" w:name="bookmark14"/>
      <w:r w:rsidRPr="005F79F5">
        <w:rPr>
          <w:bCs/>
          <w:color w:val="000000"/>
          <w:sz w:val="28"/>
          <w:szCs w:val="28"/>
          <w:lang w:bidi="ru-RU"/>
        </w:rPr>
        <w:t>Ожидаемые результаты реализации Программы</w:t>
      </w:r>
      <w:bookmarkEnd w:id="8"/>
    </w:p>
    <w:p w:rsidR="008849B4" w:rsidRPr="005F79F5" w:rsidRDefault="008849B4" w:rsidP="008849B4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</w:rPr>
      </w:pPr>
    </w:p>
    <w:tbl>
      <w:tblPr>
        <w:tblOverlap w:val="never"/>
        <w:tblW w:w="849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8"/>
        <w:gridCol w:w="2977"/>
        <w:gridCol w:w="1276"/>
        <w:gridCol w:w="1275"/>
        <w:gridCol w:w="1134"/>
      </w:tblGrid>
      <w:tr w:rsidR="00395C98" w:rsidRPr="005F79F5" w:rsidTr="00395C98">
        <w:trPr>
          <w:trHeight w:val="397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keepNext/>
              <w:rPr>
                <w:sz w:val="28"/>
                <w:szCs w:val="28"/>
              </w:rPr>
            </w:pPr>
            <w:r w:rsidRPr="005F79F5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keepNext/>
              <w:rPr>
                <w:sz w:val="28"/>
                <w:szCs w:val="28"/>
              </w:rPr>
            </w:pPr>
            <w:r w:rsidRPr="005F79F5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keepNext/>
              <w:rPr>
                <w:sz w:val="28"/>
                <w:szCs w:val="28"/>
              </w:rPr>
            </w:pPr>
            <w:r w:rsidRPr="005F79F5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Целевое значение (2020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keepNext/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Целевое значение (2021г.)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keepNext/>
              <w:rPr>
                <w:sz w:val="28"/>
                <w:szCs w:val="28"/>
              </w:rPr>
            </w:pPr>
            <w:r w:rsidRPr="005F79F5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Целевое значение (2022г.)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446B53">
            <w:pPr>
              <w:rPr>
                <w:sz w:val="28"/>
                <w:szCs w:val="28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Повышение успеваемости и качества знаний об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у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чающихся.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sz w:val="28"/>
                <w:szCs w:val="28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обучающихся, имеющих результаты по ОГЭ по русскому языку и математике ниже средних по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C98" w:rsidRPr="005F79F5" w:rsidRDefault="00395C98" w:rsidP="00F620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sz w:val="28"/>
                <w:szCs w:val="28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обучающихся, имеющих результаты по ЕГЭ по русскому языку и математике ниже средних по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Удовлетвор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е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lastRenderedPageBreak/>
              <w:t>ние образов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а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тельных п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требностей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lastRenderedPageBreak/>
              <w:t>Доля педагогов, разр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а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lastRenderedPageBreak/>
              <w:t>батывающих индивид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у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альные образовательные программы для преод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ления учебных и соц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альных проблем об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у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обучающихся, 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с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ваивающих ООП по 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дивидуальному учебн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-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446B5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Рост учебных достижений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участников реги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нального и заключ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тельного этапов всеро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с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0,4%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2F2D5E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0,53%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0,6%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446B5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Рост </w:t>
            </w:r>
            <w:proofErr w:type="spellStart"/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внеуче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б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ных</w:t>
            </w:r>
            <w:proofErr w:type="spellEnd"/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достиж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е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ний обуча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ю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обучающихся, у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с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пешно освоивших пр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граммы дополнительн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го образования с дост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жением значимых р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е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2F2D5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5%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Професси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нальный рост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педагогов, активно работающих в муниц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и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пальных, региональных методических группах по проблемам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6%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Коллегиал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ь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ность в упра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в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лении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педагогов, вкл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ю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ченных в управление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6%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родителей, вкл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ю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ченных в управление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4,4%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4,8%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F57B6E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5%</w:t>
            </w:r>
          </w:p>
        </w:tc>
      </w:tr>
      <w:tr w:rsidR="00395C98" w:rsidRPr="005F79F5" w:rsidTr="00395C9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Обновление материальной базы учрежд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е</w:t>
            </w: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F79F5">
              <w:rPr>
                <w:rFonts w:eastAsia="Calibri"/>
                <w:color w:val="000000"/>
                <w:sz w:val="28"/>
                <w:szCs w:val="28"/>
                <w:lang w:bidi="ru-RU"/>
              </w:rPr>
              <w:t>Доля в бюджете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C98" w:rsidRPr="005F79F5" w:rsidRDefault="00395C98" w:rsidP="00F62002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24437" w:rsidRDefault="00224437" w:rsidP="008849B4">
      <w:pPr>
        <w:widowControl w:val="0"/>
        <w:ind w:left="360" w:hanging="360"/>
        <w:jc w:val="center"/>
        <w:rPr>
          <w:bCs/>
          <w:color w:val="000000"/>
          <w:lang w:bidi="ru-RU"/>
        </w:rPr>
      </w:pPr>
    </w:p>
    <w:p w:rsidR="008A0D2E" w:rsidRDefault="008A0D2E" w:rsidP="008849B4">
      <w:pPr>
        <w:widowControl w:val="0"/>
        <w:ind w:left="360" w:hanging="360"/>
        <w:jc w:val="center"/>
        <w:rPr>
          <w:bCs/>
          <w:color w:val="000000"/>
          <w:lang w:bidi="ru-RU"/>
        </w:rPr>
      </w:pPr>
    </w:p>
    <w:p w:rsidR="008A0D2E" w:rsidRDefault="008A0D2E" w:rsidP="008849B4">
      <w:pPr>
        <w:widowControl w:val="0"/>
        <w:ind w:left="360" w:hanging="360"/>
        <w:jc w:val="center"/>
        <w:rPr>
          <w:bCs/>
          <w:color w:val="000000"/>
          <w:lang w:bidi="ru-RU"/>
        </w:rPr>
      </w:pPr>
    </w:p>
    <w:sectPr w:rsidR="008A0D2E" w:rsidSect="00224437">
      <w:headerReference w:type="default" r:id="rId9"/>
      <w:headerReference w:type="firs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60" w:rsidRDefault="000C5160" w:rsidP="008849B4">
      <w:r>
        <w:separator/>
      </w:r>
    </w:p>
  </w:endnote>
  <w:endnote w:type="continuationSeparator" w:id="0">
    <w:p w:rsidR="000C5160" w:rsidRDefault="000C5160" w:rsidP="0088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60" w:rsidRDefault="000C5160" w:rsidP="008849B4">
      <w:r>
        <w:separator/>
      </w:r>
    </w:p>
  </w:footnote>
  <w:footnote w:type="continuationSeparator" w:id="0">
    <w:p w:rsidR="000C5160" w:rsidRDefault="000C5160" w:rsidP="00884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285370"/>
      <w:docPartObj>
        <w:docPartGallery w:val="Page Numbers (Top of Page)"/>
        <w:docPartUnique/>
      </w:docPartObj>
    </w:sdtPr>
    <w:sdtContent>
      <w:p w:rsidR="008F1B4E" w:rsidRDefault="00351681">
        <w:pPr>
          <w:pStyle w:val="ab"/>
          <w:jc w:val="center"/>
        </w:pPr>
        <w:r w:rsidRPr="00224437">
          <w:rPr>
            <w:rFonts w:ascii="Times New Roman" w:hAnsi="Times New Roman"/>
            <w:sz w:val="28"/>
            <w:szCs w:val="28"/>
          </w:rPr>
          <w:fldChar w:fldCharType="begin"/>
        </w:r>
        <w:r w:rsidR="008F1B4E" w:rsidRPr="0022443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4437">
          <w:rPr>
            <w:rFonts w:ascii="Times New Roman" w:hAnsi="Times New Roman"/>
            <w:sz w:val="28"/>
            <w:szCs w:val="28"/>
          </w:rPr>
          <w:fldChar w:fldCharType="separate"/>
        </w:r>
        <w:r w:rsidR="007025EB">
          <w:rPr>
            <w:rFonts w:ascii="Times New Roman" w:hAnsi="Times New Roman"/>
            <w:noProof/>
            <w:sz w:val="28"/>
            <w:szCs w:val="28"/>
          </w:rPr>
          <w:t>2</w:t>
        </w:r>
        <w:r w:rsidRPr="002244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4E" w:rsidRDefault="008F1B4E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B66795B"/>
    <w:multiLevelType w:val="hybridMultilevel"/>
    <w:tmpl w:val="BCC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3256"/>
    <w:multiLevelType w:val="multilevel"/>
    <w:tmpl w:val="7D1C3ED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5"/>
      <w:numFmt w:val="decimal"/>
      <w:isLgl/>
      <w:lvlText w:val="%1.%2"/>
      <w:lvlJc w:val="left"/>
      <w:pPr>
        <w:ind w:left="4209" w:hanging="525"/>
      </w:pPr>
    </w:lvl>
    <w:lvl w:ilvl="2">
      <w:start w:val="1"/>
      <w:numFmt w:val="decimal"/>
      <w:isLgl/>
      <w:lvlText w:val="%1.%2.%3"/>
      <w:lvlJc w:val="left"/>
      <w:pPr>
        <w:ind w:left="4827" w:hanging="720"/>
      </w:pPr>
    </w:lvl>
    <w:lvl w:ilvl="3">
      <w:start w:val="1"/>
      <w:numFmt w:val="decimal"/>
      <w:isLgl/>
      <w:lvlText w:val="%1.%2.%3.%4"/>
      <w:lvlJc w:val="left"/>
      <w:pPr>
        <w:ind w:left="5610" w:hanging="1080"/>
      </w:pPr>
    </w:lvl>
    <w:lvl w:ilvl="4">
      <w:start w:val="1"/>
      <w:numFmt w:val="decimal"/>
      <w:isLgl/>
      <w:lvlText w:val="%1.%2.%3.%4.%5"/>
      <w:lvlJc w:val="left"/>
      <w:pPr>
        <w:ind w:left="6033" w:hanging="1080"/>
      </w:pPr>
    </w:lvl>
    <w:lvl w:ilvl="5">
      <w:start w:val="1"/>
      <w:numFmt w:val="decimal"/>
      <w:isLgl/>
      <w:lvlText w:val="%1.%2.%3.%4.%5.%6"/>
      <w:lvlJc w:val="left"/>
      <w:pPr>
        <w:ind w:left="6816" w:hanging="1440"/>
      </w:pPr>
    </w:lvl>
    <w:lvl w:ilvl="6">
      <w:start w:val="1"/>
      <w:numFmt w:val="decimal"/>
      <w:isLgl/>
      <w:lvlText w:val="%1.%2.%3.%4.%5.%6.%7"/>
      <w:lvlJc w:val="left"/>
      <w:pPr>
        <w:ind w:left="7239" w:hanging="1440"/>
      </w:pPr>
    </w:lvl>
    <w:lvl w:ilvl="7">
      <w:start w:val="1"/>
      <w:numFmt w:val="decimal"/>
      <w:isLgl/>
      <w:lvlText w:val="%1.%2.%3.%4.%5.%6.%7.%8"/>
      <w:lvlJc w:val="left"/>
      <w:pPr>
        <w:ind w:left="8022" w:hanging="1800"/>
      </w:pPr>
    </w:lvl>
    <w:lvl w:ilvl="8">
      <w:start w:val="1"/>
      <w:numFmt w:val="decimal"/>
      <w:isLgl/>
      <w:lvlText w:val="%1.%2.%3.%4.%5.%6.%7.%8.%9"/>
      <w:lvlJc w:val="left"/>
      <w:pPr>
        <w:ind w:left="8805" w:hanging="2160"/>
      </w:pPr>
    </w:lvl>
  </w:abstractNum>
  <w:abstractNum w:abstractNumId="6">
    <w:nsid w:val="1FEF4207"/>
    <w:multiLevelType w:val="hybridMultilevel"/>
    <w:tmpl w:val="27B25CE4"/>
    <w:lvl w:ilvl="0" w:tplc="57D8507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0421E"/>
    <w:multiLevelType w:val="hybridMultilevel"/>
    <w:tmpl w:val="6D0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305F8E"/>
    <w:multiLevelType w:val="multilevel"/>
    <w:tmpl w:val="4E1AB5C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1607184"/>
    <w:multiLevelType w:val="multilevel"/>
    <w:tmpl w:val="5732B4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4E8588B"/>
    <w:multiLevelType w:val="multilevel"/>
    <w:tmpl w:val="43B4B3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91C21D5"/>
    <w:multiLevelType w:val="hybridMultilevel"/>
    <w:tmpl w:val="7FEAA3E8"/>
    <w:lvl w:ilvl="0" w:tplc="C35A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142B79"/>
    <w:multiLevelType w:val="hybridMultilevel"/>
    <w:tmpl w:val="2264E0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64F"/>
    <w:multiLevelType w:val="multilevel"/>
    <w:tmpl w:val="43324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526A3B"/>
    <w:multiLevelType w:val="hybridMultilevel"/>
    <w:tmpl w:val="B9E0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7FF8"/>
    <w:multiLevelType w:val="hybridMultilevel"/>
    <w:tmpl w:val="CE9A679E"/>
    <w:lvl w:ilvl="0" w:tplc="1F80B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E393D"/>
    <w:multiLevelType w:val="multilevel"/>
    <w:tmpl w:val="2E4C7DA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190C76"/>
    <w:multiLevelType w:val="multilevel"/>
    <w:tmpl w:val="6C4070DE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8">
    <w:nsid w:val="6A3135C3"/>
    <w:multiLevelType w:val="hybridMultilevel"/>
    <w:tmpl w:val="8AF0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11CE4"/>
    <w:multiLevelType w:val="multilevel"/>
    <w:tmpl w:val="AD74B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2B73752"/>
    <w:multiLevelType w:val="hybridMultilevel"/>
    <w:tmpl w:val="C1E4C012"/>
    <w:lvl w:ilvl="0" w:tplc="57C47B8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7C06FB"/>
    <w:multiLevelType w:val="multilevel"/>
    <w:tmpl w:val="EB3631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81766DE"/>
    <w:multiLevelType w:val="hybridMultilevel"/>
    <w:tmpl w:val="B13A7AC4"/>
    <w:lvl w:ilvl="0" w:tplc="52A290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A15782"/>
    <w:multiLevelType w:val="hybridMultilevel"/>
    <w:tmpl w:val="107A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B218F"/>
    <w:multiLevelType w:val="hybridMultilevel"/>
    <w:tmpl w:val="6BA07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5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23"/>
  </w:num>
  <w:num w:numId="22">
    <w:abstractNumId w:val="14"/>
  </w:num>
  <w:num w:numId="23">
    <w:abstractNumId w:val="4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9B4"/>
    <w:rsid w:val="00005094"/>
    <w:rsid w:val="0004163D"/>
    <w:rsid w:val="00077F12"/>
    <w:rsid w:val="000B2022"/>
    <w:rsid w:val="000B2936"/>
    <w:rsid w:val="000C5160"/>
    <w:rsid w:val="000E7E4A"/>
    <w:rsid w:val="001125B3"/>
    <w:rsid w:val="00112B82"/>
    <w:rsid w:val="00122868"/>
    <w:rsid w:val="001A20C7"/>
    <w:rsid w:val="001C1D40"/>
    <w:rsid w:val="001C3A13"/>
    <w:rsid w:val="001D7E1D"/>
    <w:rsid w:val="00224437"/>
    <w:rsid w:val="00224EF0"/>
    <w:rsid w:val="00285B2F"/>
    <w:rsid w:val="002D58EF"/>
    <w:rsid w:val="002F2D5E"/>
    <w:rsid w:val="003266B0"/>
    <w:rsid w:val="0033465C"/>
    <w:rsid w:val="00351681"/>
    <w:rsid w:val="00381276"/>
    <w:rsid w:val="00395C98"/>
    <w:rsid w:val="003D52DA"/>
    <w:rsid w:val="00446B53"/>
    <w:rsid w:val="004A230A"/>
    <w:rsid w:val="004C28EE"/>
    <w:rsid w:val="00545B2F"/>
    <w:rsid w:val="00587BA4"/>
    <w:rsid w:val="005A1994"/>
    <w:rsid w:val="005D7348"/>
    <w:rsid w:val="005E2D41"/>
    <w:rsid w:val="005F79F5"/>
    <w:rsid w:val="0060082D"/>
    <w:rsid w:val="00620E56"/>
    <w:rsid w:val="00655599"/>
    <w:rsid w:val="0068418D"/>
    <w:rsid w:val="007025EB"/>
    <w:rsid w:val="00732121"/>
    <w:rsid w:val="007F02A3"/>
    <w:rsid w:val="0083693C"/>
    <w:rsid w:val="008849B4"/>
    <w:rsid w:val="008A0D2E"/>
    <w:rsid w:val="008B221C"/>
    <w:rsid w:val="008F1B4E"/>
    <w:rsid w:val="009263C9"/>
    <w:rsid w:val="00934B82"/>
    <w:rsid w:val="009C6A11"/>
    <w:rsid w:val="00A519B5"/>
    <w:rsid w:val="00A85332"/>
    <w:rsid w:val="00AD6498"/>
    <w:rsid w:val="00AF367C"/>
    <w:rsid w:val="00B20493"/>
    <w:rsid w:val="00B85F80"/>
    <w:rsid w:val="00BF04AC"/>
    <w:rsid w:val="00BF524D"/>
    <w:rsid w:val="00C06663"/>
    <w:rsid w:val="00C45035"/>
    <w:rsid w:val="00CB22C9"/>
    <w:rsid w:val="00CB3646"/>
    <w:rsid w:val="00CB78CD"/>
    <w:rsid w:val="00CC4186"/>
    <w:rsid w:val="00D56E9B"/>
    <w:rsid w:val="00D76DC6"/>
    <w:rsid w:val="00DD17CB"/>
    <w:rsid w:val="00DE04BC"/>
    <w:rsid w:val="00E31826"/>
    <w:rsid w:val="00E35A55"/>
    <w:rsid w:val="00E57D6C"/>
    <w:rsid w:val="00F5533A"/>
    <w:rsid w:val="00F57B6E"/>
    <w:rsid w:val="00F6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49B4"/>
    <w:pPr>
      <w:keepNext/>
      <w:spacing w:after="160" w:line="252" w:lineRule="auto"/>
      <w:jc w:val="center"/>
      <w:outlineLvl w:val="1"/>
    </w:pPr>
    <w:rPr>
      <w:rFonts w:ascii="Calibri" w:eastAsia="Calibri" w:hAnsi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9B4"/>
    <w:rPr>
      <w:rFonts w:ascii="Calibri" w:eastAsia="Calibri" w:hAnsi="Calibri" w:cs="Times New Roman"/>
      <w:b/>
      <w:bCs/>
      <w:sz w:val="28"/>
    </w:rPr>
  </w:style>
  <w:style w:type="paragraph" w:styleId="a3">
    <w:name w:val="Body Text"/>
    <w:basedOn w:val="a"/>
    <w:link w:val="a4"/>
    <w:uiPriority w:val="1"/>
    <w:unhideWhenUsed/>
    <w:qFormat/>
    <w:rsid w:val="008849B4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849B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849B4"/>
    <w:pPr>
      <w:ind w:left="720"/>
    </w:pPr>
  </w:style>
  <w:style w:type="paragraph" w:customStyle="1" w:styleId="a6">
    <w:name w:val="Обычный.Название подразделения"/>
    <w:uiPriority w:val="99"/>
    <w:rsid w:val="008849B4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-11">
    <w:name w:val="Цветной список - Акцент 11"/>
    <w:basedOn w:val="a"/>
    <w:qFormat/>
    <w:rsid w:val="008849B4"/>
    <w:pPr>
      <w:spacing w:after="200" w:line="276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customStyle="1" w:styleId="1">
    <w:name w:val="Абзац списка1"/>
    <w:basedOn w:val="a"/>
    <w:rsid w:val="008849B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88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849B4"/>
    <w:pPr>
      <w:spacing w:after="200" w:line="276" w:lineRule="auto"/>
    </w:pPr>
    <w:rPr>
      <w:rFonts w:eastAsia="Calibri"/>
      <w:lang w:eastAsia="en-US"/>
    </w:rPr>
  </w:style>
  <w:style w:type="paragraph" w:styleId="a8">
    <w:name w:val="Normal (Web)"/>
    <w:basedOn w:val="a"/>
    <w:semiHidden/>
    <w:unhideWhenUsed/>
    <w:rsid w:val="008849B4"/>
    <w:pPr>
      <w:spacing w:after="200" w:line="276" w:lineRule="auto"/>
    </w:pPr>
    <w:rPr>
      <w:rFonts w:eastAsia="Calibri"/>
      <w:lang w:eastAsia="en-US"/>
    </w:rPr>
  </w:style>
  <w:style w:type="paragraph" w:styleId="a9">
    <w:name w:val="footnote text"/>
    <w:basedOn w:val="a"/>
    <w:link w:val="aa"/>
    <w:semiHidden/>
    <w:unhideWhenUsed/>
    <w:rsid w:val="008849B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8849B4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849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849B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84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849B4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849B4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9B4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884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884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footnote reference"/>
    <w:uiPriority w:val="99"/>
    <w:semiHidden/>
    <w:unhideWhenUsed/>
    <w:rsid w:val="008849B4"/>
    <w:rPr>
      <w:vertAlign w:val="superscript"/>
    </w:rPr>
  </w:style>
  <w:style w:type="paragraph" w:customStyle="1" w:styleId="af3">
    <w:name w:val="Содержимое таблицы"/>
    <w:basedOn w:val="a"/>
    <w:rsid w:val="0004163D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F77C-93F6-494D-9470-D33752C7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</cp:lastModifiedBy>
  <cp:revision>10</cp:revision>
  <cp:lastPrinted>2020-11-20T06:44:00Z</cp:lastPrinted>
  <dcterms:created xsi:type="dcterms:W3CDTF">2020-09-28T08:06:00Z</dcterms:created>
  <dcterms:modified xsi:type="dcterms:W3CDTF">2021-05-25T14:19:00Z</dcterms:modified>
</cp:coreProperties>
</file>