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2F" w:rsidRDefault="00DE792F" w:rsidP="00DE792F">
      <w:pPr>
        <w:tabs>
          <w:tab w:val="left" w:pos="447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792F" w:rsidRPr="00B141FE" w:rsidRDefault="00DE792F" w:rsidP="00DE792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B141FE">
        <w:rPr>
          <w:rFonts w:ascii="Times New Roman" w:hAnsi="Times New Roman"/>
          <w:color w:val="000000"/>
          <w:sz w:val="28"/>
          <w:szCs w:val="28"/>
          <w:u w:val="single"/>
        </w:rPr>
        <w:t>Муниципальное образование город Горячий Ключ</w:t>
      </w:r>
    </w:p>
    <w:p w:rsidR="00DE792F" w:rsidRPr="00B141FE" w:rsidRDefault="00DE792F" w:rsidP="00DE792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м</w:t>
      </w:r>
      <w:r w:rsidRPr="00B141FE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униципальное бюджетное общеобразовательное учреждение </w:t>
      </w:r>
    </w:p>
    <w:p w:rsidR="00DE792F" w:rsidRPr="00B141FE" w:rsidRDefault="00DE792F" w:rsidP="00DE792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B141FE">
        <w:rPr>
          <w:rFonts w:ascii="Times New Roman" w:hAnsi="Times New Roman"/>
          <w:bCs/>
          <w:color w:val="000000"/>
          <w:sz w:val="28"/>
          <w:szCs w:val="28"/>
          <w:u w:val="single"/>
        </w:rPr>
        <w:t>средняя общеобразовательная школа № 10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B141FE">
        <w:rPr>
          <w:rFonts w:ascii="Times New Roman" w:hAnsi="Times New Roman"/>
          <w:bCs/>
          <w:color w:val="000000"/>
          <w:sz w:val="28"/>
          <w:szCs w:val="28"/>
          <w:u w:val="single"/>
        </w:rPr>
        <w:t>МО город Горячий Ключ</w:t>
      </w:r>
    </w:p>
    <w:p w:rsidR="00DE792F" w:rsidRPr="00B141FE" w:rsidRDefault="00DE792F" w:rsidP="00DE792F">
      <w:pPr>
        <w:shd w:val="clear" w:color="auto" w:fill="FFFFFF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92F" w:rsidRPr="00B141FE" w:rsidRDefault="00DE792F" w:rsidP="00DE792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41F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141FE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DE792F" w:rsidRPr="00B141FE" w:rsidRDefault="00DE792F" w:rsidP="00DE792F">
      <w:pPr>
        <w:shd w:val="clear" w:color="auto" w:fill="FFFFFF"/>
        <w:spacing w:after="0" w:line="360" w:lineRule="auto"/>
        <w:ind w:left="425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141FE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141FE">
        <w:rPr>
          <w:rFonts w:ascii="Times New Roman" w:hAnsi="Times New Roman"/>
          <w:color w:val="000000"/>
          <w:sz w:val="28"/>
          <w:szCs w:val="28"/>
        </w:rPr>
        <w:t xml:space="preserve"> пед</w:t>
      </w:r>
      <w:r>
        <w:rPr>
          <w:rFonts w:ascii="Times New Roman" w:hAnsi="Times New Roman"/>
          <w:color w:val="000000"/>
          <w:sz w:val="28"/>
          <w:szCs w:val="28"/>
        </w:rPr>
        <w:t xml:space="preserve">агогического </w:t>
      </w:r>
      <w:r w:rsidRPr="00B141FE"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:rsidR="00DE792F" w:rsidRPr="00B141FE" w:rsidRDefault="00DE792F" w:rsidP="00DE792F">
      <w:pPr>
        <w:shd w:val="clear" w:color="auto" w:fill="FFFFFF"/>
        <w:spacing w:after="0" w:line="360" w:lineRule="auto"/>
        <w:ind w:left="4253"/>
        <w:jc w:val="both"/>
        <w:rPr>
          <w:rFonts w:ascii="Times New Roman" w:hAnsi="Times New Roman"/>
          <w:sz w:val="28"/>
          <w:szCs w:val="28"/>
          <w:u w:val="single"/>
        </w:rPr>
      </w:pPr>
      <w:r w:rsidRPr="00B141FE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«      » августа 2018</w:t>
      </w:r>
      <w:r w:rsidRPr="00B141FE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  <w:r w:rsidRPr="00DA61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1FE">
        <w:rPr>
          <w:rFonts w:ascii="Times New Roman" w:hAnsi="Times New Roman"/>
          <w:color w:val="000000"/>
          <w:sz w:val="28"/>
          <w:szCs w:val="28"/>
        </w:rPr>
        <w:t>протокол №</w:t>
      </w:r>
      <w:r w:rsidRPr="00B141F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141FE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:rsidR="00DE792F" w:rsidRPr="008A0360" w:rsidRDefault="00DE792F" w:rsidP="00DE792F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B141FE">
        <w:rPr>
          <w:rFonts w:ascii="Times New Roman" w:hAnsi="Times New Roman"/>
          <w:color w:val="000000"/>
          <w:sz w:val="28"/>
          <w:szCs w:val="28"/>
        </w:rPr>
        <w:t>Председатель____________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B141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1FE">
        <w:rPr>
          <w:rFonts w:ascii="Times New Roman" w:hAnsi="Times New Roman"/>
          <w:color w:val="000000"/>
          <w:sz w:val="28"/>
          <w:szCs w:val="28"/>
          <w:u w:val="single"/>
        </w:rPr>
        <w:t>Строй В.И.</w:t>
      </w:r>
    </w:p>
    <w:p w:rsidR="00DE792F" w:rsidRPr="00B141FE" w:rsidRDefault="00DE792F" w:rsidP="00DE792F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color w:val="000000"/>
          <w:sz w:val="28"/>
          <w:szCs w:val="28"/>
        </w:rPr>
      </w:pPr>
      <w:r w:rsidRPr="00B141F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</w:t>
      </w:r>
      <w:r w:rsidRPr="00B141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B141FE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дпись руководителя ОУ     </w:t>
      </w:r>
      <w:r w:rsidRPr="00B141FE">
        <w:rPr>
          <w:rFonts w:ascii="Times New Roman" w:hAnsi="Times New Roman"/>
        </w:rPr>
        <w:t xml:space="preserve"> Ф.И.О.</w:t>
      </w:r>
    </w:p>
    <w:p w:rsidR="00DE792F" w:rsidRPr="00B141FE" w:rsidRDefault="00DE792F" w:rsidP="00DE792F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792F" w:rsidRPr="00B141FE" w:rsidRDefault="00DE792F" w:rsidP="00DE792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792F" w:rsidRPr="00B141FE" w:rsidRDefault="00DE792F" w:rsidP="00DE792F">
      <w:pPr>
        <w:pStyle w:val="1"/>
        <w:rPr>
          <w:sz w:val="40"/>
          <w:szCs w:val="40"/>
        </w:rPr>
      </w:pPr>
      <w:r w:rsidRPr="00B141FE">
        <w:rPr>
          <w:sz w:val="40"/>
          <w:szCs w:val="40"/>
        </w:rPr>
        <w:t xml:space="preserve">                     РАБОЧАЯ  ПРОГРАММА</w:t>
      </w:r>
    </w:p>
    <w:p w:rsidR="00DE792F" w:rsidRDefault="00DE792F" w:rsidP="00DE792F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DE792F" w:rsidRPr="00B141FE" w:rsidRDefault="00DE792F" w:rsidP="00DE792F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DE792F" w:rsidRPr="00B141FE" w:rsidRDefault="00DE792F" w:rsidP="00DE792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141FE">
        <w:rPr>
          <w:rFonts w:ascii="Times New Roman" w:hAnsi="Times New Roman"/>
          <w:bCs/>
          <w:color w:val="000000"/>
          <w:sz w:val="28"/>
          <w:szCs w:val="28"/>
        </w:rPr>
        <w:t xml:space="preserve">По    </w:t>
      </w:r>
      <w:r w:rsidRPr="00B141FE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  </w:t>
      </w:r>
      <w:proofErr w:type="spellStart"/>
      <w:r w:rsidRPr="00B141FE">
        <w:rPr>
          <w:rFonts w:ascii="Times New Roman" w:hAnsi="Times New Roman"/>
          <w:bCs/>
          <w:color w:val="000000"/>
          <w:u w:val="single"/>
        </w:rPr>
        <w:t>__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физической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культуре___</w:t>
      </w:r>
    </w:p>
    <w:p w:rsidR="00DE792F" w:rsidRPr="00B141FE" w:rsidRDefault="00DE792F" w:rsidP="00DE792F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B141FE">
        <w:rPr>
          <w:rFonts w:ascii="Times New Roman" w:hAnsi="Times New Roman"/>
          <w:sz w:val="20"/>
          <w:szCs w:val="20"/>
        </w:rPr>
        <w:t>(указать предмет, курс, модуль)</w:t>
      </w:r>
    </w:p>
    <w:p w:rsidR="00DE792F" w:rsidRPr="00B141FE" w:rsidRDefault="00DE792F" w:rsidP="00DE792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DE792F" w:rsidRPr="00B141FE" w:rsidRDefault="00DE792F" w:rsidP="00DE792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141FE">
        <w:rPr>
          <w:rFonts w:ascii="Times New Roman" w:hAnsi="Times New Roman"/>
          <w:sz w:val="28"/>
          <w:szCs w:val="28"/>
        </w:rPr>
        <w:t xml:space="preserve">Уровень образования </w:t>
      </w:r>
      <w:r w:rsidR="00336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начальное </w:t>
      </w:r>
      <w:r w:rsidRPr="00B141FE">
        <w:rPr>
          <w:rFonts w:ascii="Times New Roman" w:hAnsi="Times New Roman"/>
          <w:sz w:val="28"/>
          <w:szCs w:val="28"/>
          <w:u w:val="single"/>
        </w:rPr>
        <w:t xml:space="preserve"> общее        </w:t>
      </w:r>
      <w:r>
        <w:rPr>
          <w:rFonts w:ascii="Times New Roman" w:hAnsi="Times New Roman"/>
          <w:sz w:val="28"/>
          <w:szCs w:val="28"/>
          <w:u w:val="single"/>
        </w:rPr>
        <w:t>1 - 4</w:t>
      </w:r>
      <w:r w:rsidRPr="00B141FE">
        <w:rPr>
          <w:rFonts w:ascii="Times New Roman" w:hAnsi="Times New Roman"/>
          <w:sz w:val="28"/>
          <w:szCs w:val="28"/>
          <w:u w:val="single"/>
        </w:rPr>
        <w:t xml:space="preserve"> класс</w:t>
      </w:r>
      <w:r>
        <w:rPr>
          <w:rFonts w:ascii="Times New Roman" w:hAnsi="Times New Roman"/>
          <w:sz w:val="28"/>
          <w:szCs w:val="28"/>
          <w:u w:val="single"/>
        </w:rPr>
        <w:t>ы</w:t>
      </w:r>
      <w:r w:rsidRPr="00B141FE">
        <w:rPr>
          <w:rFonts w:ascii="Times New Roman" w:hAnsi="Times New Roman"/>
          <w:u w:val="single"/>
        </w:rPr>
        <w:t>____________</w:t>
      </w:r>
      <w:r w:rsidRPr="00B141FE">
        <w:rPr>
          <w:rFonts w:ascii="Times New Roman" w:hAnsi="Times New Roman"/>
          <w:sz w:val="28"/>
          <w:szCs w:val="28"/>
          <w:u w:val="single"/>
        </w:rPr>
        <w:t xml:space="preserve">          </w:t>
      </w:r>
    </w:p>
    <w:p w:rsidR="00DE792F" w:rsidRPr="00B141FE" w:rsidRDefault="00DE792F" w:rsidP="00DE792F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r w:rsidRPr="00B141FE">
        <w:rPr>
          <w:rFonts w:ascii="Times New Roman" w:hAnsi="Times New Roman"/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DE792F" w:rsidRPr="00B141FE" w:rsidRDefault="00DE792F" w:rsidP="00DE792F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DE792F" w:rsidRPr="00B141FE" w:rsidRDefault="00DE792F" w:rsidP="00DE792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141FE">
        <w:rPr>
          <w:rFonts w:ascii="Times New Roman" w:hAnsi="Times New Roman"/>
          <w:sz w:val="28"/>
          <w:szCs w:val="28"/>
        </w:rPr>
        <w:t xml:space="preserve">Количество часов </w:t>
      </w:r>
      <w:r w:rsidRPr="00B141F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24F28">
        <w:rPr>
          <w:rFonts w:ascii="Times New Roman" w:hAnsi="Times New Roman"/>
          <w:sz w:val="28"/>
          <w:szCs w:val="28"/>
          <w:u w:val="single"/>
        </w:rPr>
        <w:t>405</w:t>
      </w:r>
      <w:r w:rsidRPr="00B141FE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B141FE">
        <w:rPr>
          <w:rFonts w:ascii="Times New Roman" w:hAnsi="Times New Roman"/>
          <w:sz w:val="28"/>
          <w:szCs w:val="28"/>
        </w:rPr>
        <w:t xml:space="preserve"> Уровень </w:t>
      </w:r>
      <w:r w:rsidRPr="00B141FE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 w:rsidRPr="00B141FE">
        <w:rPr>
          <w:rFonts w:ascii="Times New Roman" w:hAnsi="Times New Roman"/>
          <w:u w:val="single"/>
        </w:rPr>
        <w:t>_____</w:t>
      </w:r>
      <w:r w:rsidRPr="00B141FE">
        <w:rPr>
          <w:rFonts w:ascii="Times New Roman" w:hAnsi="Times New Roman"/>
          <w:sz w:val="28"/>
          <w:szCs w:val="28"/>
          <w:u w:val="single"/>
        </w:rPr>
        <w:t>базовый</w:t>
      </w:r>
      <w:proofErr w:type="spellEnd"/>
      <w:r w:rsidRPr="00B141FE">
        <w:rPr>
          <w:rFonts w:ascii="Times New Roman" w:hAnsi="Times New Roman"/>
          <w:sz w:val="28"/>
          <w:szCs w:val="28"/>
        </w:rPr>
        <w:t>_________</w:t>
      </w:r>
    </w:p>
    <w:p w:rsidR="00DE792F" w:rsidRPr="00B141FE" w:rsidRDefault="00DE792F" w:rsidP="00DE792F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r w:rsidRPr="00B141FE">
        <w:rPr>
          <w:rFonts w:ascii="Times New Roman" w:hAnsi="Times New Roman"/>
          <w:sz w:val="20"/>
          <w:szCs w:val="20"/>
        </w:rPr>
        <w:t xml:space="preserve">                                              (базовый, профильный)</w:t>
      </w:r>
    </w:p>
    <w:p w:rsidR="00DE792F" w:rsidRPr="00B141FE" w:rsidRDefault="00DE792F" w:rsidP="00DE792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141FE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 w:rsidRPr="00B141FE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Кушу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Даур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Вячеславович</w:t>
      </w:r>
      <w:r w:rsidRPr="00B141FE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</w:t>
      </w:r>
      <w:r w:rsidRPr="00B141FE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DE792F" w:rsidRPr="00B141FE" w:rsidRDefault="00DE792F" w:rsidP="00DE792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DE792F" w:rsidRPr="00336E4C" w:rsidRDefault="00DE792F" w:rsidP="00DE792F">
      <w:pPr>
        <w:shd w:val="clear" w:color="auto" w:fill="FFFFFF"/>
        <w:spacing w:after="0" w:line="360" w:lineRule="auto"/>
        <w:ind w:left="567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8A0360">
        <w:rPr>
          <w:rFonts w:ascii="Times New Roman" w:hAnsi="Times New Roman"/>
          <w:color w:val="000000"/>
          <w:sz w:val="28"/>
          <w:szCs w:val="28"/>
          <w:u w:val="single"/>
        </w:rPr>
        <w:t>Программа разработана на основе</w:t>
      </w:r>
      <w:r w:rsidR="00336E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A036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36E4C">
        <w:rPr>
          <w:rFonts w:ascii="Times New Roman" w:hAnsi="Times New Roman" w:cs="Times New Roman"/>
          <w:color w:val="333333"/>
          <w:sz w:val="28"/>
          <w:szCs w:val="28"/>
          <w:u w:val="single"/>
        </w:rPr>
        <w:t>авторских</w:t>
      </w:r>
      <w:r w:rsidR="00336E4C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336E4C" w:rsidRPr="00336E4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36E4C" w:rsidRPr="00336E4C">
        <w:rPr>
          <w:rFonts w:ascii="Times New Roman" w:hAnsi="Times New Roman" w:cs="Times New Roman"/>
          <w:color w:val="333333"/>
          <w:sz w:val="28"/>
          <w:szCs w:val="28"/>
          <w:u w:val="single"/>
        </w:rPr>
        <w:t>В.И. Лях</w:t>
      </w:r>
      <w:r w:rsidRPr="00336E4C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</w:p>
    <w:p w:rsidR="00DE792F" w:rsidRPr="00E7074D" w:rsidRDefault="00DE792F" w:rsidP="00DE792F">
      <w:pPr>
        <w:shd w:val="clear" w:color="auto" w:fill="FFFFFF"/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«Физическая культура </w:t>
      </w:r>
      <w:r w:rsidRPr="00E7074D">
        <w:rPr>
          <w:rFonts w:ascii="Times New Roman" w:hAnsi="Times New Roman" w:cs="Times New Roman"/>
          <w:color w:val="333333"/>
          <w:sz w:val="28"/>
          <w:szCs w:val="28"/>
          <w:u w:val="single"/>
        </w:rPr>
        <w:t>»,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   </w:t>
      </w:r>
      <w:r w:rsidRPr="00E7074D">
        <w:rPr>
          <w:rFonts w:ascii="Times New Roman" w:hAnsi="Times New Roman" w:cs="Times New Roman"/>
          <w:color w:val="333333"/>
          <w:sz w:val="28"/>
          <w:szCs w:val="28"/>
          <w:u w:val="single"/>
        </w:rPr>
        <w:t>М.</w:t>
      </w:r>
      <w:proofErr w:type="gramStart"/>
      <w:r w:rsidRPr="00E7074D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:</w:t>
      </w:r>
      <w:proofErr w:type="gramEnd"/>
      <w:r w:rsidRPr="00E7074D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Просвещение, 201</w:t>
      </w:r>
      <w:r w:rsidR="00336E4C">
        <w:rPr>
          <w:rFonts w:ascii="Times New Roman" w:hAnsi="Times New Roman" w:cs="Times New Roman"/>
          <w:color w:val="333333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г.</w:t>
      </w:r>
    </w:p>
    <w:p w:rsidR="00DE792F" w:rsidRPr="00D251CA" w:rsidRDefault="00DE792F" w:rsidP="00DE792F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</w:rPr>
      </w:pPr>
      <w:r w:rsidRPr="00D251CA">
        <w:rPr>
          <w:rFonts w:ascii="Times New Roman" w:hAnsi="Times New Roman"/>
          <w:color w:val="000000"/>
          <w:sz w:val="20"/>
          <w:szCs w:val="20"/>
        </w:rPr>
        <w:t xml:space="preserve"> (указать примерную или авторскую программу/программы, издательство, </w:t>
      </w:r>
      <w:r w:rsidRPr="00D251CA">
        <w:rPr>
          <w:rFonts w:ascii="Times New Roman" w:hAnsi="Times New Roman"/>
          <w:color w:val="000000"/>
          <w:sz w:val="18"/>
          <w:szCs w:val="18"/>
        </w:rPr>
        <w:t>год издания при наличии)</w:t>
      </w:r>
    </w:p>
    <w:p w:rsidR="00DE792F" w:rsidRPr="00D251CA" w:rsidRDefault="00DE792F" w:rsidP="00DE792F">
      <w:pPr>
        <w:shd w:val="clear" w:color="auto" w:fill="FFFFFF"/>
        <w:spacing w:after="0" w:line="240" w:lineRule="auto"/>
        <w:ind w:left="567" w:firstLine="713"/>
        <w:rPr>
          <w:rFonts w:ascii="Times New Roman" w:hAnsi="Times New Roman"/>
          <w:color w:val="000000"/>
          <w:sz w:val="28"/>
          <w:szCs w:val="28"/>
        </w:rPr>
      </w:pPr>
    </w:p>
    <w:p w:rsidR="00DE792F" w:rsidRPr="00B141FE" w:rsidRDefault="00DE792F" w:rsidP="00DE792F">
      <w:pPr>
        <w:shd w:val="clear" w:color="auto" w:fill="FFFFFF"/>
        <w:spacing w:after="0" w:line="317" w:lineRule="exact"/>
        <w:ind w:left="567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92F" w:rsidRDefault="00DE792F" w:rsidP="00DE792F">
      <w:pPr>
        <w:ind w:left="567"/>
        <w:jc w:val="both"/>
        <w:rPr>
          <w:rFonts w:ascii="Times New Roman" w:hAnsi="Times New Roman"/>
        </w:rPr>
      </w:pPr>
    </w:p>
    <w:p w:rsidR="00DE792F" w:rsidRDefault="00DE792F" w:rsidP="00DE792F">
      <w:pPr>
        <w:jc w:val="both"/>
        <w:rPr>
          <w:rFonts w:ascii="Times New Roman" w:hAnsi="Times New Roman"/>
        </w:rPr>
      </w:pPr>
    </w:p>
    <w:p w:rsid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DE792F" w:rsidRDefault="00DE792F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DE792F" w:rsidRDefault="00DE792F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336E4C" w:rsidRDefault="00336E4C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DE792F" w:rsidRDefault="00DE792F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F73383" w:rsidRPr="00DE792F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Планируемые результаты освоения учебного предмета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 результатам освоения ос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образовательной программы начального общего об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Федерального государственного образовательного стандарта данная рабочая программа для классов направлена на достижение</w:t>
      </w:r>
      <w:proofErr w:type="gram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мися личностных, </w:t>
      </w:r>
      <w:proofErr w:type="spell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чувства гордости за свою Родину, россий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народов;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этических чувств, доброжелательно и эмоцио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чувствам других людей;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овладение начальными сведениями о сущности и особен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F73383" w:rsidRPr="00F73383" w:rsidRDefault="00F73383" w:rsidP="00F733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овладение умениями организовывать </w:t>
      </w:r>
      <w:proofErr w:type="spell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ровительные мероприятия, подвижные игры и т.д.);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383" w:rsidRPr="00F73383" w:rsidRDefault="00F73383" w:rsidP="00F7338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Данные планируемые результаты и примеры оценки их достижения составлены с учетом возможностей учащихся основной физкультурной группы (не имеющих противопоказаний для занятий физической культурой или существенных ограничений по нагрузке).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b/>
          <w:sz w:val="24"/>
          <w:szCs w:val="24"/>
        </w:rPr>
        <w:tab/>
        <w:t>Раздел «Знания о физической культуре»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38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 xml:space="preserve">ориентироваться в понятиях «физическая культура», «режим дня»; 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 xml:space="preserve">характеризовать роль и значение утренней зарядки, физкультминуток и </w:t>
      </w:r>
      <w:proofErr w:type="spellStart"/>
      <w:r w:rsidRPr="00F73383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F73383">
        <w:rPr>
          <w:rFonts w:ascii="Times New Roman" w:eastAsia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 xml:space="preserve"> 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383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338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73383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выявлять связь занятий физической культурой с трудовой и оборонной деятельностью;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b/>
          <w:sz w:val="24"/>
          <w:szCs w:val="24"/>
        </w:rPr>
        <w:tab/>
        <w:t>Раздел «Способы физкультурной деятельности»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38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338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73383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целенаправленно отбирать физические упражнения для индивидуальных занятий по развитию физических качеств;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простейшие приемы оказания доврачебной помощи при травмах и ушибах.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b/>
          <w:sz w:val="24"/>
          <w:szCs w:val="24"/>
        </w:rPr>
        <w:tab/>
        <w:t>Раздел «Физическое совершенствование»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383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383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выполнять тестовые упражнения для оценки динамики индивидуального развития основных физических качеств;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выполнять организующие строевые команды и приемы;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выполнять акробатические упражнения (кувырки, стойки, перекаты);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выполнять гимнастические упражнения на спортивных снарядах (перекладина, брусья, гимнастическое бревно);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выполнять легкоатлетические упражнения (бег, прыжки, метания и броски мяча разного веса);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выполнять игровые действия и упражнения из подвижных игр разной функциональной направленности.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3383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73383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сохранять правильную осанку, оптимальное телосложение;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выполнять эстетически красиво гимнастические и акробатические комбинации;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>играть в баскетбол, футбол и волейбол по упрощенным правилам;</w:t>
      </w:r>
    </w:p>
    <w:p w:rsidR="00F73383" w:rsidRPr="00F73383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3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73383">
        <w:rPr>
          <w:rFonts w:ascii="Times New Roman" w:eastAsia="Times New Roman" w:hAnsi="Times New Roman" w:cs="Times New Roman"/>
          <w:sz w:val="24"/>
          <w:szCs w:val="24"/>
        </w:rPr>
        <w:tab/>
        <w:t xml:space="preserve">выполнять передвижения на лыжах </w:t>
      </w:r>
    </w:p>
    <w:p w:rsidR="00F73383" w:rsidRPr="00F73383" w:rsidRDefault="00F73383" w:rsidP="00F733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3383" w:rsidRPr="00DE792F" w:rsidRDefault="00F73383" w:rsidP="00F733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Знания о физической культуре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фи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Физическая нагрузка и её влияние на повышение частоты сердечных сокращений.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Способы физкультурной деятельности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73383" w:rsidRPr="00F73383" w:rsidRDefault="00F73383" w:rsidP="00F733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упражнений.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залах).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Физическое совершенствование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осанки.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Спортивно-оздоровительная деятельность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</w:t>
      </w: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манды и приемы.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строевых команд.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комбинации.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1) мост из </w:t>
      </w:r>
      <w:proofErr w:type="gram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</w:t>
      </w:r>
      <w:proofErr w:type="gram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спине, опуститься в исходное положение, пере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висы, </w:t>
      </w:r>
      <w:proofErr w:type="spell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Гимнастическая комбинация.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из виса стоя при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сев толчком двумя ногами </w:t>
      </w:r>
      <w:proofErr w:type="spell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Опорный прыжок: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через гимнастического козла.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ке. Преодоление полосы препятствий с элементами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лазанья и </w:t>
      </w:r>
      <w:proofErr w:type="spell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Беговые упражнения: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 бедра, прыжками и с ускорением</w:t>
      </w:r>
      <w:r w:rsidRPr="00F733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(1кг) на дальность разными спосо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лыжах; повороты; спу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ски; подъёмы; торможение.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 спортивные игры. </w:t>
      </w: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гимна</w:t>
      </w: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стики с основами акробатики: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лыжной подготовки: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в передви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 на лыжах, упражнения на выносливость и координацию</w:t>
      </w:r>
      <w:proofErr w:type="gram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Футбол: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неподвижному и катящемуся мячу; оста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F73383" w:rsidRPr="00F73383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мяча; подача мяча; приём и пере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center"/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 w:rsidRPr="00C51069"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Физическая</w:t>
      </w:r>
      <w:r w:rsidRPr="008608D9"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 xml:space="preserve"> культура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/>
          <w:bCs/>
          <w:iCs/>
          <w:kern w:val="1"/>
          <w:sz w:val="24"/>
          <w:szCs w:val="24"/>
          <w:lang w:eastAsia="hi-IN" w:bidi="hi-IN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 xml:space="preserve">В результате </w:t>
      </w:r>
      <w:proofErr w:type="gramStart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обучения</w:t>
      </w:r>
      <w:proofErr w:type="gramEnd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 xml:space="preserve"> обучающиеся на ступени начального общего образования: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t>Обучающиеся: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lastRenderedPageBreak/>
        <w:t>• освоят первичные навыки и умения по организации и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t>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t xml:space="preserve">• научатся составлять комплексы оздоровительных и </w:t>
      </w:r>
      <w:proofErr w:type="spellStart"/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t>общеразвивающих</w:t>
      </w:r>
      <w:proofErr w:type="spellEnd"/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t xml:space="preserve"> упражнений, использовать простейший спортивный инвентарь и оборудование;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t>•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t>• 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t>•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</w:pPr>
      <w:proofErr w:type="gramStart"/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t>•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  <w:proofErr w:type="gramEnd"/>
    </w:p>
    <w:p w:rsidR="00354AAD" w:rsidRDefault="00354AAD" w:rsidP="00354AAD">
      <w:r w:rsidRPr="008608D9">
        <w:rPr>
          <w:rFonts w:ascii="Times New Roman" w:eastAsia="DejaVu Sans" w:hAnsi="Times New Roman" w:cs="DejaVu Sans"/>
          <w:iCs/>
          <w:kern w:val="1"/>
          <w:sz w:val="24"/>
          <w:szCs w:val="24"/>
          <w:lang w:eastAsia="hi-IN" w:bidi="hi-IN"/>
        </w:rPr>
        <w:t>• 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  <w:r w:rsidRPr="00354AAD">
        <w:t xml:space="preserve"> </w:t>
      </w:r>
    </w:p>
    <w:p w:rsidR="00354AAD" w:rsidRPr="00F73383" w:rsidRDefault="00354AAD" w:rsidP="00354A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детьми разных групп здоровья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учащиеся, имеющие незначительные отклонения в физическом развитии и состоянии здоровья (без существенных функциональных нарушений), а также недостаточную физическую подготовленность.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физическими упражнениями с учащимися этой группы: укреплять здоровье, улучшать физическое развитие, физическую подготовленность и перевод в основную группу. 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различных двигательных действий, связанных с повышением нагрузки, требования к ученикам уменьшаются.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менее сложный, продолжительность выполнения и количество повторений уменьшена.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Ограничиваются нагрузки в беге, прыжках, упражнения с отягощениями, с преодолением препятствий, участие в эстафетах. Исключаются упражнения, связанные со значительными двигательными мышечными напряжениями.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меньший объем физических упражнений, требующих значительного проявления быстроты, силы и выносливости, которые могут вызвать существенные 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 кровообращения и дыхания. Двигательные задания школьникам данной группы могут быть как групповыми, так и индивидуальными.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детьми </w:t>
      </w:r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подготовительной группы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чаще подчеркивать каждый, даже совсем небольшой успех, и наоборот, не акцентировать ошибки, особенно перед классом.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доступность задач, постепенность в увеличении объема и интенсивности физической нагрузки.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игры в заключительной части занятия  уменьшается степень участия учащихся подготовительной группы (предлагается более спокойная роль), или сокращается время их игры (предоставляется дополнительное время для восстановления).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эстафет, предусматривающих этапы разной сложности, ученикам подготовительной группы назначаются выполнение простых этапов, т.е. создаются облегченные условия.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диетотерапии, закаливания, соблюдение рационального режима дня и также двигательного режима (особое внимание уделяется подбору двигательных домашних заданий, </w:t>
      </w:r>
      <w:proofErr w:type="spell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домашних заданий по другим предметам, выполнение других физкультурно-оздоровительных мероприятий в режиме дня учащегося, пребывание на свежем воздухе и </w:t>
      </w:r>
      <w:proofErr w:type="gram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</w:t>
      </w:r>
      <w:proofErr w:type="gram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продолжительности сна). Дети обязательно участвуют в занятиях по общей программе физического воспитания, но им дается возможность сдачи контрольных нормативов с задержкой.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детям рекомендуются занятия в физкультурно-оздоровительных группах или группах общей физической подготовки.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соревнованиях возможно по дополнительному разрешению врача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</w:t>
      </w:r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специальной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медицинской группы</w:t>
      </w: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осуществлять </w:t>
      </w:r>
      <w:proofErr w:type="spell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оздоровительную деятельность и выполнять доступные для них двигательные действия.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занимающихся в специальной медицинской группе создается режим постепенного нарастания нагрузок, выполняемых микродозами. Игра на занятии специальной медицинской группы заканчивается за 7 - 10 минут до окончания занятия. </w:t>
      </w:r>
    </w:p>
    <w:p w:rsidR="00354AAD" w:rsidRPr="00F73383" w:rsidRDefault="00354AAD" w:rsidP="00354A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1.И.п. – основная стойка, голова опущена, руки за голову.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руки вверх, в стороны, вниз.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И.п. </w:t>
      </w:r>
      <w:proofErr w:type="gram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стойка, руки вниз.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подняться на носки, руки в стороны. Опуститься, руки вниз. Подняться на носки, руки вверх – потянулись к солнышку.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И.п. – руки на пояс, ноги врозь.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– повороты туловища вправо, влево.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И.п. – руки в стороны, ноги врозь.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наклоны туловища вперед, назад.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И.п. – ноги врозь, руки за голову.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повороты вправо, влево, вперед.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6.  Упражнение «Дровосек».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Прыжки на месте.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8. Ходьба на месте на счет, под барабан или свисток.</w:t>
      </w:r>
    </w:p>
    <w:p w:rsidR="00354AAD" w:rsidRPr="00F73383" w:rsidRDefault="00354AAD" w:rsidP="00354AA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354AAD" w:rsidRPr="00F73383" w:rsidRDefault="00354AAD" w:rsidP="00354A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с гимнастическими палками</w:t>
      </w:r>
    </w:p>
    <w:p w:rsidR="00354AAD" w:rsidRPr="00F73383" w:rsidRDefault="00354AAD" w:rsidP="00354AA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основная стойка, руки вниз, палка внизу.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палка вперед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И.п. – основная стойка, ноги врозь.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палка вверху.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И.п. – основная стойка, ноги на ширине плеч.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наклон вперед, палка вперед.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И.п. – основная стойка, ноги на ширине плеч.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наклоны туловища вправо.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И.п. – основная стойка, ноги врозь.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наклон туловища влево.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И.п. – основная стойка.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присесть, палка вперед, вернуться в И.п.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7. – основная стойка, палка внизу.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прыжки на месте, ноги врозь, палка вверху.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И.п. – основная стойка, ноги вместе, руки вверх.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потянуться вверх, поднимаясь на носки.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54AAD" w:rsidRPr="00F73383" w:rsidRDefault="00354AAD" w:rsidP="00354A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 с малыми мячами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1.И.п. – основная стойка, мяч в правой руке.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переложить мяч в левую руку, обратно в правую.</w:t>
      </w:r>
      <w:proofErr w:type="gramEnd"/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И.п. – основная стойка, мяч в левой руке.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подняться на носки, руки вперед перед грудью, переложить мяч в правую руку. Принять И.п. мяч в правой руке.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И.п. – основная стойка, руки вперед, мяч в левой руке.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присесть, руки вниз, переложить мяч в правую руку.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И.п. – ноги расставить шире, руки вверх, мяч держать двумя руками.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– наклон вперед, положить мяч на пол, выпрямиться, руки вверх, снова наклониться, взять мяч и вернуться в И.п.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И. п. – прыжки на месте, мяч держать двумя руками.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И.п. – ноги на ширине плеч, руки в стороны, мяч в правой руке.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наклониться вправо, переложить мяч за спиной в левую руку, вернуться в И.п.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И.п. – ноги на ширине плеч, мяч в правой руке.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подбросить мяч вверх на уровне груди, если получится, поймать двумя руками.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И.п. – основная стойка, мяч в правой руке.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ударить мячом об пол, чтобы он подпрыгнул до уровня груди, поймать двумя руками.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9. И.п. – основная стойка, мяч в левой руке.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сесть на пол напротив соседа, прокатить ему мяч, получить от него мяч обратно.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И.п. – подняться на носки, мяч в левой руке.</w:t>
      </w:r>
    </w:p>
    <w:p w:rsidR="00354AAD" w:rsidRPr="00F73383" w:rsidRDefault="00354AAD" w:rsidP="00354AA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переложить мяч в правую руку, опустить руку с мячом вниз.</w:t>
      </w:r>
    </w:p>
    <w:p w:rsidR="00354AAD" w:rsidRPr="00C5106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C5106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2.10.1. Знания о физической культуре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/>
          <w:bCs/>
          <w:iCs/>
          <w:kern w:val="1"/>
          <w:sz w:val="24"/>
          <w:szCs w:val="24"/>
          <w:lang w:eastAsia="hi-IN" w:bidi="hi-IN"/>
        </w:rPr>
        <w:t>Выпускник научится: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 xml:space="preserve">•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физкультпауз</w:t>
      </w:r>
      <w:proofErr w:type="spellEnd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 xml:space="preserve">• раскрывать </w:t>
      </w:r>
      <w:proofErr w:type="gramStart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на примерах (из</w:t>
      </w:r>
      <w:proofErr w:type="gramEnd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proofErr w:type="gramStart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lang w:eastAsia="hi-IN" w:bidi="hi-IN"/>
        </w:rPr>
        <w:t>Выпускник получит возможность научиться: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• выявлять связь занятий физической культурой с трудовой и оборонной деятельностью;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•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развития и физической подготовленности.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lang w:eastAsia="hi-IN" w:bidi="hi-IN"/>
        </w:rPr>
        <w:t xml:space="preserve">2.10.2. </w:t>
      </w:r>
      <w:r w:rsidRPr="008608D9"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lang w:eastAsia="hi-IN" w:bidi="hi-IN"/>
        </w:rPr>
        <w:t>Способы физкультурной деятельности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/>
          <w:bCs/>
          <w:iCs/>
          <w:kern w:val="1"/>
          <w:sz w:val="24"/>
          <w:szCs w:val="24"/>
          <w:lang w:eastAsia="hi-IN" w:bidi="hi-IN"/>
        </w:rPr>
        <w:t>Выпускник научится: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отбирать и выполнять комплексы упражнений для утренней зарядки и физкультминуток в соответствии с изученными правилами;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lastRenderedPageBreak/>
        <w:t>•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измерять показатели физического развития (рост, масса)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и физической подготовленности (сила, быстрота, выносливость, гибкость), вести систематические наблюдения за их динамикой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lang w:eastAsia="hi-IN" w:bidi="hi-IN"/>
        </w:rPr>
        <w:t>Выпускник получит возможность научиться: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 xml:space="preserve">• 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общеразвивающих</w:t>
      </w:r>
      <w:proofErr w:type="spellEnd"/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• целенаправленно отбирать физические упражнения для индивидуальных занятий по развитию физических качеств;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• выполнять простейшие приёмы оказания доврачебной помощи при травмах и ушибах.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</w:p>
    <w:p w:rsidR="00354AAD" w:rsidRPr="00C5106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 xml:space="preserve">2.10.4. </w:t>
      </w:r>
      <w:r w:rsidRPr="00C5106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Физическое совершенствование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/>
          <w:bCs/>
          <w:iCs/>
          <w:kern w:val="1"/>
          <w:sz w:val="24"/>
          <w:szCs w:val="24"/>
          <w:lang w:eastAsia="hi-IN" w:bidi="hi-IN"/>
        </w:rPr>
        <w:t>Выпускник научится: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 xml:space="preserve">• выполнять упражнения по коррекции и профилактике нарушения зрения и осанки, упражнения на развитие физических качеств (силы, быстроты, выносливости, </w:t>
      </w:r>
      <w:proofErr w:type="spellStart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координации</w:t>
      </w:r>
      <w:proofErr w:type="gramStart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,г</w:t>
      </w:r>
      <w:proofErr w:type="gramEnd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ибкости</w:t>
      </w:r>
      <w:proofErr w:type="spellEnd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 xml:space="preserve">); оценивать величину нагрузки (большая, </w:t>
      </w:r>
      <w:proofErr w:type="spellStart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средняя,малая</w:t>
      </w:r>
      <w:proofErr w:type="spellEnd"/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) по частоте пульса (с помощью специальной таблицы);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выполнять тестовые упражнения на оценку динамики индивидуального развития основных физических качеств;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выполнять организующие строевые команды и приёмы;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выполнять акробатические упражнения (кувырки, стойки, перекаты);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выполнять гимнастические упражнения на спортивных снарядах (низкие перекладина и брусья, напольное гимнастическое бревно);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выполнять легкоатлетические упражнения (бег, прыжки, метания и броски мяча разного веса и объёма);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>• выполнять игровые действия и упражнения из подвижных игр разной функциональной направленности.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/>
          <w:bCs/>
          <w:i/>
          <w:iCs/>
          <w:kern w:val="1"/>
          <w:sz w:val="24"/>
          <w:szCs w:val="24"/>
          <w:lang w:eastAsia="hi-IN" w:bidi="hi-IN"/>
        </w:rPr>
        <w:t>Выпускник получит возможность научиться: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Cs/>
          <w:kern w:val="1"/>
          <w:sz w:val="24"/>
          <w:szCs w:val="24"/>
          <w:lang w:eastAsia="hi-IN" w:bidi="hi-IN"/>
        </w:rPr>
        <w:t xml:space="preserve">• </w:t>
      </w: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сохранять правильную осанку, оптимальное телосложение;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• выполнять эстетически красиво гимнастические и акробатические комбинации;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• играть в баскетбол, футбол и волейбол по упрощённым правилам;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• выполнять тестовые нормативы по физической подготовке;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• плавать, в том числе спортивными способами;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</w:pPr>
      <w:r w:rsidRPr="008608D9">
        <w:rPr>
          <w:rFonts w:ascii="Times New Roman" w:eastAsia="DejaVu Sans" w:hAnsi="Times New Roman" w:cs="DejaVu Sans"/>
          <w:bCs/>
          <w:i/>
          <w:iCs/>
          <w:kern w:val="1"/>
          <w:sz w:val="24"/>
          <w:szCs w:val="24"/>
          <w:lang w:eastAsia="hi-IN" w:bidi="hi-IN"/>
        </w:rPr>
        <w:t>• выполнять передвижения на лыжах.</w:t>
      </w:r>
    </w:p>
    <w:p w:rsidR="00354AAD" w:rsidRPr="008608D9" w:rsidRDefault="00354AAD" w:rsidP="00354AAD">
      <w:pPr>
        <w:widowControl w:val="0"/>
        <w:suppressAutoHyphens/>
        <w:autoSpaceDE w:val="0"/>
        <w:spacing w:after="0"/>
        <w:jc w:val="both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</w:p>
    <w:p w:rsidR="00354AAD" w:rsidRDefault="00354AAD" w:rsidP="00354AAD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354AAD" w:rsidRDefault="00354AAD" w:rsidP="00354AA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354AAD" w:rsidRDefault="00354AAD" w:rsidP="00354AA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354AAD" w:rsidRDefault="00354AAD" w:rsidP="00354AA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354AAD" w:rsidRDefault="00354AAD" w:rsidP="00354AA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354AAD" w:rsidRDefault="00354AAD" w:rsidP="00354AA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354AAD" w:rsidRDefault="00354AAD" w:rsidP="00354AA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F73383" w:rsidRPr="00DE792F" w:rsidRDefault="00F73383" w:rsidP="00F7338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</w:t>
      </w:r>
      <w:r w:rsidRPr="00DE7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F73383" w:rsidRPr="00F73383" w:rsidRDefault="00F73383" w:rsidP="00F7338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11"/>
        <w:gridCol w:w="6160"/>
        <w:gridCol w:w="1417"/>
        <w:gridCol w:w="1383"/>
      </w:tblGrid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план </w:t>
            </w: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факт </w:t>
            </w:r>
          </w:p>
        </w:tc>
      </w:tr>
      <w:tr w:rsidR="00F73383" w:rsidRPr="00F73383" w:rsidTr="00E204E2">
        <w:tc>
          <w:tcPr>
            <w:tcW w:w="9571" w:type="dxa"/>
            <w:gridSpan w:val="4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технике безопасности. Понятие о физической культуре.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9571" w:type="dxa"/>
            <w:gridSpan w:val="4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F7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– 7ч.</w:t>
            </w: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технике безопасности на уроках лёгкой атлетики. Ходьба обычная, на носках, на пятках. 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игра. Соревнование. Спортивный калейдоскоп. Сочетание различных видов ходьбы.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 бег, бег с изменение направления движения. Бег в чередовании с ходьбой.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препятствий. Игра «С кочки на кочку».</w:t>
            </w:r>
            <w:r w:rsidRPr="00F7338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игра. Спортивный марафон</w:t>
            </w:r>
            <w:r w:rsidRPr="00F733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по размеченным участкам дорожки. ОРУ.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 Игра «Ястреб и утка». Понятие скорость бега.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бега. Медленный бег до 3 мин.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9571" w:type="dxa"/>
            <w:gridSpan w:val="4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знаний о физической культуре, способы физкультурной деятельности – </w:t>
            </w:r>
            <w:r w:rsidR="0034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7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73383" w:rsidRPr="00F73383" w:rsidTr="00E204E2">
        <w:tc>
          <w:tcPr>
            <w:tcW w:w="0" w:type="auto"/>
          </w:tcPr>
          <w:p w:rsid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игра. Режим дня и личная гигиена. Подвижные игры.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игра. Режим дня и личная гигиена. Подвижные игры.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большого мяча  на дальность двумя руками из-за головы.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Урок-игра. Соревнование. Спортивный марафон. </w:t>
            </w:r>
          </w:p>
          <w:p w:rsidR="00F73383" w:rsidRPr="00F73383" w:rsidRDefault="00F73383" w:rsidP="00F73383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«Невод».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мячами. Игра «Бросай, поймай». Развитие координации.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83" w:rsidRPr="00F73383" w:rsidTr="00E204E2">
        <w:tc>
          <w:tcPr>
            <w:tcW w:w="0" w:type="auto"/>
          </w:tcPr>
          <w:p w:rsid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60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с разбега, с отталкиванием </w:t>
            </w:r>
            <w:r w:rsidRPr="00F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одной и приземлением на две.</w:t>
            </w:r>
          </w:p>
        </w:tc>
        <w:tc>
          <w:tcPr>
            <w:tcW w:w="1417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73383" w:rsidRPr="00F73383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9571" w:type="dxa"/>
            <w:gridSpan w:val="4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</w:t>
            </w:r>
            <w:r w:rsidRPr="0034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– 13 ч.</w:t>
            </w: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игра. Игры на закрепление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навыков бега.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60" w:type="dxa"/>
          </w:tcPr>
          <w:p w:rsidR="00346406" w:rsidRP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закрепление и совершенствование развития скоростных способностей.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60" w:type="dxa"/>
          </w:tcPr>
          <w:p w:rsidR="00346406" w:rsidRP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закрепление и 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ршенствование навыков в прыжках.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60" w:type="dxa"/>
          </w:tcPr>
          <w:p w:rsidR="00346406" w:rsidRP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Урок-игра. Игры на закрепление и 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метаний на дальность и точность.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60" w:type="dxa"/>
          </w:tcPr>
          <w:p w:rsidR="00346406" w:rsidRP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закрепление и совершенствование метаний на дальность и точность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60" w:type="dxa"/>
          </w:tcPr>
          <w:p w:rsidR="00346406" w:rsidRP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путешествие. Упражнения на внимание. Подвижная игра «Охотники и утки».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ловкость и координацию. Подвижная игра «Удочка».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  передача баскетбольного мяча.</w:t>
            </w:r>
          </w:p>
          <w:p w:rsidR="00346406" w:rsidRPr="00346406" w:rsidRDefault="00346406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«Круговая охота».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Подвижные игры с баскетбольным мячом. Подвижная игра «Передал — садись».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баскетбольным мячом.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движная игра «Передал — садись» (закрепление).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баскетбольным мячом. Подвижная игра «Не давай мяча водящему».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Спортивный марафон «Внимание, на старт».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Ходьба, бег, прыжки, лазанье и ползание, ходьба на лыжах как жизненно важные способы передвижения человека. 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9571" w:type="dxa"/>
            <w:gridSpan w:val="4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Pr="0034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 – 21 ч.</w:t>
            </w: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 технике безопасности на уроках гимнастики с элементами акробатики. Строевые команды. Построения и перестроения.  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игра. Соревнование. Группировка, перекаты в группировке лежа на животе и из упора стоя на коленях.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Группировка, перекаты в группировке лежа на животе и из упора стоя на коленях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в упор присев. Подвижная игра «Тройка».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игра. Соревнование. Гимнастический мост из положения, лежа на спине.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лопатках. Игра «Через холодный ручей».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способы передвижения. Представление о физических упражнениях. 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игра. Стойка на носках, на одной ноге (на полу и гимнастической скамейке)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по гимнастической стенке. Игра «Конни</w:t>
            </w: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ки-спортсмены».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соревнование. Лазание по гимнастической скамейке.</w:t>
            </w:r>
            <w:r w:rsidRPr="003464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комбинации. Игра «Парашютисты».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гимнастической палкой. </w:t>
            </w:r>
          </w:p>
          <w:p w:rsidR="00346406" w:rsidRPr="00346406" w:rsidRDefault="00346406" w:rsidP="00346406">
            <w:pPr>
              <w:shd w:val="clear" w:color="auto" w:fill="FFFFFF"/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«Охотники и утки».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60" w:type="dxa"/>
          </w:tcPr>
          <w:p w:rsidR="00346406" w:rsidRPr="00346406" w:rsidRDefault="00346406" w:rsidP="008205BA">
            <w:pPr>
              <w:shd w:val="clear" w:color="auto" w:fill="FFFFFF"/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соревнование. Преодоление полосы препятствий с элементами лазанья и </w:t>
            </w:r>
            <w:proofErr w:type="spellStart"/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стойка. Построение в шеренгу и колону по одному. Группировка.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60" w:type="dxa"/>
          </w:tcPr>
          <w:p w:rsidR="00346406" w:rsidRPr="00346406" w:rsidRDefault="00346406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Лазание по гимнастической стенке и канату.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60" w:type="dxa"/>
          </w:tcPr>
          <w:p w:rsidR="00346406" w:rsidRPr="00346406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гимнастической стенке и канату.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06" w:rsidRPr="00F73383" w:rsidTr="00E204E2">
        <w:tc>
          <w:tcPr>
            <w:tcW w:w="0" w:type="auto"/>
          </w:tcPr>
          <w:p w:rsidR="0034640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60" w:type="dxa"/>
          </w:tcPr>
          <w:p w:rsidR="00346406" w:rsidRPr="00346406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горку матов. ОРУ в движении.</w:t>
            </w:r>
          </w:p>
        </w:tc>
        <w:tc>
          <w:tcPr>
            <w:tcW w:w="1417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46406" w:rsidRPr="00F73383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60" w:type="dxa"/>
          </w:tcPr>
          <w:p w:rsidR="008205BA" w:rsidRPr="008205BA" w:rsidRDefault="008205BA" w:rsidP="008205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шагом.</w:t>
            </w:r>
          </w:p>
          <w:p w:rsidR="008205BA" w:rsidRPr="008205BA" w:rsidRDefault="008205BA" w:rsidP="008205BA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«Салки на марше».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«Веселые старты».</w:t>
            </w:r>
            <w:r w:rsidRPr="008205BA"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  <w:lang w:eastAsia="ru-RU"/>
              </w:rPr>
              <w:t xml:space="preserve"> «</w:t>
            </w: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</w:t>
            </w: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вочка под ногами»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 Основные физические качества (сила, быстрота, выносливость).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9571" w:type="dxa"/>
            <w:gridSpan w:val="4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82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 – 2</w:t>
            </w:r>
            <w:r w:rsidR="00FC0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занятиях на лыжах. Лыжная </w:t>
            </w: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строевая подготовка.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 Соревнование. Лыжные гонки. Построение в шеренгу с лыжами в руках. Переноска и надевание лыж.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скользящего шага.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Соревнование. Игры на свежем воздухе. Передвижение скользящим шагом.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60" w:type="dxa"/>
          </w:tcPr>
          <w:p w:rsidR="008205BA" w:rsidRPr="008205BA" w:rsidRDefault="008205BA" w:rsidP="008205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шагом.</w:t>
            </w:r>
          </w:p>
          <w:p w:rsidR="008205BA" w:rsidRPr="008205BA" w:rsidRDefault="008205BA" w:rsidP="008205BA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«Салки на марше».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60" w:type="dxa"/>
          </w:tcPr>
          <w:p w:rsidR="008205BA" w:rsidRPr="008205BA" w:rsidRDefault="008205BA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игра. Игры по выбору учащихся. Передвижение скользящим шагом. «Салки на марше».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60" w:type="dxa"/>
          </w:tcPr>
          <w:p w:rsidR="008205BA" w:rsidRPr="008205BA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60" w:type="dxa"/>
          </w:tcPr>
          <w:p w:rsidR="008205BA" w:rsidRPr="008205BA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игра. Соревнование. Игра «Финские санки». Передвижение на лыжах ступающим и скользящим шагом.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60" w:type="dxa"/>
          </w:tcPr>
          <w:p w:rsidR="008205BA" w:rsidRPr="008205BA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ступающим и скользя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шагом. Игра «Финские санки» (закрепление).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60" w:type="dxa"/>
          </w:tcPr>
          <w:p w:rsidR="00FC0E61" w:rsidRPr="00FC0E61" w:rsidRDefault="00FC0E61" w:rsidP="00FC0E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Попеременно </w:t>
            </w:r>
            <w:proofErr w:type="spellStart"/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  <w:p w:rsidR="008205BA" w:rsidRPr="008205BA" w:rsidRDefault="00FC0E61" w:rsidP="00FC0E61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«Два до</w:t>
            </w: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ма».  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BA" w:rsidRPr="00F73383" w:rsidTr="00E204E2">
        <w:tc>
          <w:tcPr>
            <w:tcW w:w="0" w:type="auto"/>
          </w:tcPr>
          <w:p w:rsidR="008205BA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60" w:type="dxa"/>
          </w:tcPr>
          <w:p w:rsidR="008205BA" w:rsidRPr="008205BA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игра. Игра «По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ам». Попеременно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(закрепление).</w:t>
            </w:r>
          </w:p>
        </w:tc>
        <w:tc>
          <w:tcPr>
            <w:tcW w:w="1417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205BA" w:rsidRPr="00F73383" w:rsidRDefault="008205BA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Попеременно </w:t>
            </w:r>
            <w:proofErr w:type="spellStart"/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Игра «День и ночь».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игра. Спуск с небольшого склона. Подъем лесенкой. Игра «Кто дольше про</w:t>
            </w: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катится».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 небольшого склона. Подъем лесенкой</w:t>
            </w:r>
            <w:proofErr w:type="gramStart"/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быстрее взойдет в гору».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Попеременно </w:t>
            </w:r>
            <w:proofErr w:type="spellStart"/>
            <w:r w:rsidRPr="00FC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C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 с палками. Подъем елочкой.</w:t>
            </w: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«Кто быстрее взойдет в гору».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дистанции 1 км. Подъем «елочкой».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дистанции 1 км. Подъем «елочкой»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(закрепление).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передвижений, подъёмов, спусков. Игра «Быстрый лыжник».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передвижений, подъёмов, спусков. Игры «Кто дальше скатится с горки».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эстафеты. Игра «За мной».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эстафеты. Игра «Охотники и зайцы».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9571" w:type="dxa"/>
            <w:gridSpan w:val="4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FC0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C0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путешествие «Зарождение древних Олимпийских игр».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60" w:type="dxa"/>
          </w:tcPr>
          <w:p w:rsidR="00FC0E61" w:rsidRPr="00FC0E61" w:rsidRDefault="00FC0E61" w:rsidP="00FC0E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Викторина. Влияние физических упражнений на осанку. Приемы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закаливания. Понятие обморожения</w:t>
            </w: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60" w:type="dxa"/>
          </w:tcPr>
          <w:p w:rsidR="00FC0E61" w:rsidRPr="00FC0E61" w:rsidRDefault="00FC0E61" w:rsidP="00FC0E61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путешествие «Зарождение физической культуры на территории Древней Руси».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60" w:type="dxa"/>
          </w:tcPr>
          <w:p w:rsidR="00FC0E61" w:rsidRPr="00FC0E61" w:rsidRDefault="00FC0E61" w:rsidP="00FC0E61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во время прыжка в длину.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 Подвижная игра «</w:t>
            </w:r>
            <w:proofErr w:type="spellStart"/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60" w:type="dxa"/>
          </w:tcPr>
          <w:p w:rsidR="00FC0E61" w:rsidRPr="00FC0E61" w:rsidRDefault="00FC0E61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на 30 метров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61" w:rsidRPr="00F73383" w:rsidTr="00E204E2">
        <w:tc>
          <w:tcPr>
            <w:tcW w:w="0" w:type="auto"/>
          </w:tcPr>
          <w:p w:rsidR="00FC0E61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60" w:type="dxa"/>
          </w:tcPr>
          <w:p w:rsidR="00FC0E61" w:rsidRPr="00FC0E61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204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в длину с разбега.</w:t>
            </w:r>
          </w:p>
        </w:tc>
        <w:tc>
          <w:tcPr>
            <w:tcW w:w="1417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C0E61" w:rsidRPr="00F73383" w:rsidRDefault="00FC0E61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длину с разбега.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азбега (закрепление).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Метание на дальность.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Метание на дальность (закрепление).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60" w:type="dxa"/>
          </w:tcPr>
          <w:p w:rsid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 Подвижная игра «Кот и мыши».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использованием скакалки. Подвижная игра «Невод».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высоту. «Челночный» бег.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рыжок в высоту. «Челночный» бег (закрепление).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Кроссовая подготовка.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Кроссовая подготовка (закрепление).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60" w:type="dxa"/>
          </w:tcPr>
          <w:p w:rsid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Бег. </w:t>
            </w: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 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9571" w:type="dxa"/>
            <w:gridSpan w:val="4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Pr="00E20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– 10 ч.</w:t>
            </w: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60" w:type="dxa"/>
          </w:tcPr>
          <w:p w:rsid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мячами. Игра «</w:t>
            </w:r>
            <w:proofErr w:type="gramStart"/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Бросай</w:t>
            </w:r>
            <w:proofErr w:type="gramEnd"/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поймай» . Развитие </w:t>
            </w: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160" w:type="dxa"/>
          </w:tcPr>
          <w:p w:rsid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«Третий лишний». ОРУ. Развитие выносливости.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ОРУ. Игра «Пятнашки». Развитие прыжковых качеств.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«Третий лишний». ОРУ. Развитие выносливости.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«Пятнашки» Эстафеты. Развитие скоростно-силовых качеств.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«Воробьи и вороны». ОРУ. Развитие выносливости.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«Лисы и куры», «Точный расчет».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качеств.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Развитие координации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E2" w:rsidRPr="00F73383" w:rsidTr="00E204E2">
        <w:tc>
          <w:tcPr>
            <w:tcW w:w="0" w:type="auto"/>
          </w:tcPr>
          <w:p w:rsidR="00E204E2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60" w:type="dxa"/>
          </w:tcPr>
          <w:p w:rsidR="00E204E2" w:rsidRPr="00E204E2" w:rsidRDefault="00E204E2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купании в водоемах во время  летних каникул.</w:t>
            </w:r>
          </w:p>
        </w:tc>
        <w:tc>
          <w:tcPr>
            <w:tcW w:w="1417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04E2" w:rsidRPr="00F73383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031" w:type="dxa"/>
        <w:tblLook w:val="04A0"/>
      </w:tblPr>
      <w:tblGrid>
        <w:gridCol w:w="4785"/>
        <w:gridCol w:w="5246"/>
      </w:tblGrid>
      <w:tr w:rsidR="00DE792F" w:rsidRPr="00C519C3" w:rsidTr="00DE792F">
        <w:tc>
          <w:tcPr>
            <w:tcW w:w="4785" w:type="dxa"/>
            <w:hideMark/>
          </w:tcPr>
          <w:p w:rsidR="00DE792F" w:rsidRDefault="00DE792F" w:rsidP="00DE7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92F" w:rsidRPr="00C519C3" w:rsidRDefault="00DE792F" w:rsidP="00DE7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DE792F" w:rsidRPr="00C519C3" w:rsidRDefault="00DE792F" w:rsidP="00DE7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792F" w:rsidRPr="00C519C3" w:rsidTr="00DE792F">
        <w:tc>
          <w:tcPr>
            <w:tcW w:w="4785" w:type="dxa"/>
            <w:hideMark/>
          </w:tcPr>
          <w:p w:rsidR="00DE792F" w:rsidRPr="00C519C3" w:rsidRDefault="00DE792F" w:rsidP="00DE7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E792F" w:rsidRPr="00C519C3" w:rsidRDefault="00DE792F" w:rsidP="00DE7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</w:t>
            </w:r>
          </w:p>
          <w:p w:rsidR="00DE792F" w:rsidRPr="00C519C3" w:rsidRDefault="00DE792F" w:rsidP="00DE7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учителей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792F" w:rsidRPr="00C519C3" w:rsidRDefault="00DE792F" w:rsidP="00DE7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B4136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августа</w:t>
            </w: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E792F" w:rsidRPr="00C519C3" w:rsidRDefault="00DE792F" w:rsidP="00DE7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/А.И.Касаткина/</w:t>
            </w: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E792F">
              <w:rPr>
                <w:rFonts w:ascii="Times New Roman" w:hAnsi="Times New Roman" w:cs="Times New Roman"/>
                <w:sz w:val="28"/>
                <w:szCs w:val="28"/>
              </w:rPr>
              <w:t xml:space="preserve">Подпись руководителя МО                                                               </w:t>
            </w:r>
          </w:p>
        </w:tc>
        <w:tc>
          <w:tcPr>
            <w:tcW w:w="5246" w:type="dxa"/>
          </w:tcPr>
          <w:p w:rsidR="00DE792F" w:rsidRPr="00C519C3" w:rsidRDefault="00DE792F" w:rsidP="00DE792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E792F" w:rsidRPr="00C519C3" w:rsidRDefault="00DE792F" w:rsidP="00DE792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DE792F" w:rsidRDefault="00DE792F" w:rsidP="00DE792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136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августа </w:t>
            </w: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E792F" w:rsidRPr="00C519C3" w:rsidRDefault="00DE792F" w:rsidP="00DE792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519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/Е.Н.Трушина/</w:t>
            </w:r>
          </w:p>
          <w:p w:rsidR="00DE792F" w:rsidRPr="00C519C3" w:rsidRDefault="00DE792F" w:rsidP="00DE792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792F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r w:rsidRPr="00AD59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DE792F" w:rsidRPr="00DE792F" w:rsidRDefault="00DE792F" w:rsidP="00DE792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4A1" w:rsidRDefault="00D734A1" w:rsidP="00F73383">
      <w:pPr>
        <w:spacing w:line="360" w:lineRule="auto"/>
      </w:pPr>
    </w:p>
    <w:p w:rsidR="00DE792F" w:rsidRDefault="00DE792F" w:rsidP="00F73383">
      <w:pPr>
        <w:spacing w:line="360" w:lineRule="auto"/>
      </w:pPr>
    </w:p>
    <w:p w:rsidR="00DE792F" w:rsidRDefault="00DE792F" w:rsidP="00F73383">
      <w:pPr>
        <w:spacing w:line="360" w:lineRule="auto"/>
      </w:pPr>
    </w:p>
    <w:p w:rsidR="00DE792F" w:rsidRDefault="00DE792F" w:rsidP="00F73383">
      <w:pPr>
        <w:spacing w:line="360" w:lineRule="auto"/>
      </w:pPr>
    </w:p>
    <w:p w:rsidR="00DE792F" w:rsidRDefault="00DE792F" w:rsidP="00F73383">
      <w:pPr>
        <w:spacing w:line="360" w:lineRule="auto"/>
      </w:pPr>
    </w:p>
    <w:p w:rsidR="00DE792F" w:rsidRDefault="00DE792F" w:rsidP="00F73383">
      <w:pPr>
        <w:spacing w:line="360" w:lineRule="auto"/>
      </w:pPr>
    </w:p>
    <w:p w:rsidR="00DE792F" w:rsidRDefault="00DE792F" w:rsidP="00F73383">
      <w:pPr>
        <w:spacing w:line="360" w:lineRule="auto"/>
      </w:pPr>
    </w:p>
    <w:p w:rsidR="00DE792F" w:rsidRDefault="00DE792F" w:rsidP="00F73383">
      <w:pPr>
        <w:spacing w:line="360" w:lineRule="auto"/>
      </w:pPr>
    </w:p>
    <w:sectPr w:rsidR="00DE792F" w:rsidSect="00A046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2F" w:rsidRDefault="00DE792F" w:rsidP="00F73383">
      <w:pPr>
        <w:spacing w:after="0" w:line="240" w:lineRule="auto"/>
      </w:pPr>
      <w:r>
        <w:separator/>
      </w:r>
    </w:p>
  </w:endnote>
  <w:endnote w:type="continuationSeparator" w:id="1">
    <w:p w:rsidR="00DE792F" w:rsidRDefault="00DE792F" w:rsidP="00F7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746634"/>
      <w:docPartObj>
        <w:docPartGallery w:val="Page Numbers (Bottom of Page)"/>
        <w:docPartUnique/>
      </w:docPartObj>
    </w:sdtPr>
    <w:sdtContent>
      <w:p w:rsidR="00DE792F" w:rsidRDefault="00206963">
        <w:pPr>
          <w:pStyle w:val="a5"/>
          <w:jc w:val="right"/>
        </w:pPr>
        <w:fldSimple w:instr="PAGE   \* MERGEFORMAT">
          <w:r w:rsidR="00824F28">
            <w:rPr>
              <w:noProof/>
            </w:rPr>
            <w:t>9</w:t>
          </w:r>
        </w:fldSimple>
      </w:p>
    </w:sdtContent>
  </w:sdt>
  <w:p w:rsidR="00DE792F" w:rsidRDefault="00DE79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2F" w:rsidRDefault="00DE792F" w:rsidP="00F73383">
      <w:pPr>
        <w:spacing w:after="0" w:line="240" w:lineRule="auto"/>
      </w:pPr>
      <w:r>
        <w:separator/>
      </w:r>
    </w:p>
  </w:footnote>
  <w:footnote w:type="continuationSeparator" w:id="1">
    <w:p w:rsidR="00DE792F" w:rsidRDefault="00DE792F" w:rsidP="00F7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4C5"/>
    <w:multiLevelType w:val="hybridMultilevel"/>
    <w:tmpl w:val="08E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252B"/>
    <w:multiLevelType w:val="hybridMultilevel"/>
    <w:tmpl w:val="6AD03EE0"/>
    <w:lvl w:ilvl="0" w:tplc="84EAA0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383"/>
    <w:rsid w:val="00206963"/>
    <w:rsid w:val="00336E4C"/>
    <w:rsid w:val="00346406"/>
    <w:rsid w:val="00354AAD"/>
    <w:rsid w:val="00686A62"/>
    <w:rsid w:val="008205BA"/>
    <w:rsid w:val="00824F28"/>
    <w:rsid w:val="008541DE"/>
    <w:rsid w:val="00A04642"/>
    <w:rsid w:val="00D734A1"/>
    <w:rsid w:val="00DC1D6F"/>
    <w:rsid w:val="00DE792F"/>
    <w:rsid w:val="00E204E2"/>
    <w:rsid w:val="00F73383"/>
    <w:rsid w:val="00FC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42"/>
  </w:style>
  <w:style w:type="paragraph" w:styleId="1">
    <w:name w:val="heading 1"/>
    <w:basedOn w:val="a"/>
    <w:next w:val="a"/>
    <w:link w:val="10"/>
    <w:qFormat/>
    <w:rsid w:val="00DE79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383"/>
  </w:style>
  <w:style w:type="paragraph" w:styleId="a5">
    <w:name w:val="footer"/>
    <w:basedOn w:val="a"/>
    <w:link w:val="a6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383"/>
  </w:style>
  <w:style w:type="table" w:styleId="a7">
    <w:name w:val="Table Grid"/>
    <w:basedOn w:val="a1"/>
    <w:uiPriority w:val="59"/>
    <w:rsid w:val="00F7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E79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383"/>
  </w:style>
  <w:style w:type="paragraph" w:styleId="a5">
    <w:name w:val="footer"/>
    <w:basedOn w:val="a"/>
    <w:link w:val="a6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383"/>
  </w:style>
  <w:style w:type="table" w:styleId="a7">
    <w:name w:val="Table Grid"/>
    <w:basedOn w:val="a1"/>
    <w:uiPriority w:val="59"/>
    <w:rsid w:val="00F7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CBCFB-14A6-458A-A735-DEEBD898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4</cp:revision>
  <dcterms:created xsi:type="dcterms:W3CDTF">2017-06-19T17:50:00Z</dcterms:created>
  <dcterms:modified xsi:type="dcterms:W3CDTF">2018-11-21T11:09:00Z</dcterms:modified>
</cp:coreProperties>
</file>